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erschrift1"/>
        <w:spacing w:beforeAutospacing="0" w:before="322" w:afterAutospacing="0" w:after="322"/>
        <w:rPr/>
      </w:pPr>
      <w:r>
        <w:rPr>
          <w:rFonts w:eastAsia="Aptos" w:cs="Aptos" w:ascii="Aptos" w:hAnsi="Aptos"/>
          <w:b/>
          <w:bCs/>
          <w:sz w:val="48"/>
          <w:szCs w:val="48"/>
          <w:lang w:val="de-DE"/>
        </w:rPr>
        <w:t>Datenschutzerklärung</w:t>
      </w:r>
    </w:p>
    <w:p>
      <w:pPr>
        <w:pStyle w:val="Normal"/>
        <w:spacing w:beforeAutospacing="0" w:before="240" w:afterAutospacing="0" w:after="240"/>
        <w:rPr/>
      </w:pPr>
      <w:r>
        <w:rPr>
          <w:rFonts w:eastAsia="Aptos" w:cs="Aptos"/>
          <w:sz w:val="24"/>
          <w:szCs w:val="24"/>
          <w:lang w:val="de-DE"/>
        </w:rPr>
        <w:t>Stand: 15. März 2025</w:t>
      </w:r>
    </w:p>
    <w:p>
      <w:pPr>
        <w:pStyle w:val="Berschrift2"/>
        <w:spacing w:beforeAutospacing="0" w:before="299" w:afterAutospacing="0" w:after="299"/>
        <w:rPr/>
      </w:pPr>
      <w:r>
        <w:rPr>
          <w:rFonts w:eastAsia="Aptos" w:cs="Aptos" w:ascii="Aptos" w:hAnsi="Aptos"/>
          <w:b/>
          <w:bCs/>
          <w:sz w:val="36"/>
          <w:szCs w:val="36"/>
          <w:lang w:val="de-DE"/>
        </w:rPr>
        <w:t>Inhaltsübersicht</w:t>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"m3"</w:instrText>
      </w:r>
      <w:r>
        <w:rPr>
          <w:rStyle w:val="Internetverknpfung"/>
          <w:sz w:val="24"/>
          <w:szCs w:val="24"/>
          <w:rFonts w:eastAsia="Aptos" w:cs="Aptos"/>
          <w:lang w:val="de-DE"/>
        </w:rPr>
        <w:fldChar w:fldCharType="separate"/>
      </w:r>
      <w:r>
        <w:rPr>
          <w:rStyle w:val="Internetverknpfung"/>
          <w:rFonts w:eastAsia="Aptos" w:cs="Aptos"/>
          <w:sz w:val="24"/>
          <w:szCs w:val="24"/>
          <w:lang w:val="de-DE"/>
        </w:rPr>
        <w:t>Verantwortlicher</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"mOverview"</w:instrText>
      </w:r>
      <w:r>
        <w:rPr>
          <w:rStyle w:val="Internetverknpfung"/>
          <w:sz w:val="24"/>
          <w:szCs w:val="24"/>
          <w:rFonts w:eastAsia="Aptos" w:cs="Aptos"/>
          <w:lang w:val="de-DE"/>
        </w:rPr>
        <w:fldChar w:fldCharType="separate"/>
      </w:r>
      <w:r>
        <w:rPr>
          <w:rStyle w:val="Internetverknpfung"/>
          <w:rFonts w:eastAsia="Aptos" w:cs="Aptos"/>
          <w:sz w:val="24"/>
          <w:szCs w:val="24"/>
          <w:lang w:val="de-DE"/>
        </w:rPr>
        <w:t>Übersicht der Verarbeitungen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"m2427"</w:instrText>
      </w:r>
      <w:r>
        <w:rPr>
          <w:rStyle w:val="Internetverknpfung"/>
          <w:sz w:val="24"/>
          <w:szCs w:val="24"/>
          <w:rFonts w:eastAsia="Aptos" w:cs="Aptos"/>
          <w:lang w:val="de-DE"/>
        </w:rPr>
        <w:fldChar w:fldCharType="separate"/>
      </w:r>
      <w:r>
        <w:rPr>
          <w:rStyle w:val="Internetverknpfung"/>
          <w:rFonts w:eastAsia="Aptos" w:cs="Aptos"/>
          <w:sz w:val="24"/>
          <w:szCs w:val="24"/>
          <w:lang w:val="de-DE"/>
        </w:rPr>
        <w:t>Maßgebliche Rechtsgrundlagen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"m25"</w:instrText>
      </w:r>
      <w:r>
        <w:rPr>
          <w:rStyle w:val="Internetverknpfung"/>
          <w:sz w:val="24"/>
          <w:szCs w:val="24"/>
          <w:rFonts w:eastAsia="Aptos" w:cs="Aptos"/>
          <w:lang w:val="de-DE"/>
        </w:rPr>
        <w:fldChar w:fldCharType="separate"/>
      </w:r>
      <w:r>
        <w:rPr>
          <w:rStyle w:val="Internetverknpfung"/>
          <w:rFonts w:eastAsia="Aptos" w:cs="Aptos"/>
          <w:sz w:val="24"/>
          <w:szCs w:val="24"/>
          <w:lang w:val="de-DE"/>
        </w:rPr>
        <w:t>Übermittlung von personenbezogenen Daten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"m317"</w:instrText>
      </w:r>
      <w:r>
        <w:rPr>
          <w:rStyle w:val="Internetverknpfung"/>
          <w:sz w:val="24"/>
          <w:szCs w:val="24"/>
          <w:rFonts w:eastAsia="Aptos" w:cs="Aptos"/>
          <w:lang w:val="de-DE"/>
        </w:rPr>
        <w:fldChar w:fldCharType="separate"/>
      </w:r>
      <w:r>
        <w:rPr>
          <w:rStyle w:val="Internetverknpfung"/>
          <w:rFonts w:eastAsia="Aptos" w:cs="Aptos"/>
          <w:sz w:val="24"/>
          <w:szCs w:val="24"/>
          <w:lang w:val="de-DE"/>
        </w:rPr>
        <w:t>Geschäftliche Leistungen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"m13"</w:instrText>
      </w:r>
      <w:r>
        <w:rPr>
          <w:rStyle w:val="Internetverknpfung"/>
          <w:sz w:val="24"/>
          <w:szCs w:val="24"/>
          <w:rFonts w:eastAsia="Aptos" w:cs="Aptos"/>
          <w:lang w:val="de-DE"/>
        </w:rPr>
        <w:fldChar w:fldCharType="separate"/>
      </w:r>
      <w:r>
        <w:rPr>
          <w:rStyle w:val="Internetverknpfung"/>
          <w:rFonts w:eastAsia="Aptos" w:cs="Aptos"/>
          <w:sz w:val="24"/>
          <w:szCs w:val="24"/>
          <w:lang w:val="de-DE"/>
        </w:rPr>
        <w:t>Geschäftsprozesse und -verfahren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"m134"</w:instrText>
      </w:r>
      <w:r>
        <w:rPr>
          <w:rStyle w:val="Internetverknpfung"/>
          <w:sz w:val="24"/>
          <w:szCs w:val="24"/>
          <w:rFonts w:eastAsia="Aptos" w:cs="Aptos"/>
          <w:lang w:val="de-DE"/>
        </w:rPr>
        <w:fldChar w:fldCharType="separate"/>
      </w:r>
      <w:r>
        <w:rPr>
          <w:rStyle w:val="Internetverknpfung"/>
          <w:rFonts w:eastAsia="Aptos" w:cs="Aptos"/>
          <w:sz w:val="24"/>
          <w:szCs w:val="24"/>
          <w:lang w:val="de-DE"/>
        </w:rPr>
        <w:t>Einsatz von Cookies</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"m391"</w:instrText>
      </w:r>
      <w:r>
        <w:rPr>
          <w:rStyle w:val="Internetverknpfung"/>
          <w:sz w:val="24"/>
          <w:szCs w:val="24"/>
          <w:rFonts w:eastAsia="Aptos" w:cs="Aptos"/>
          <w:lang w:val="de-DE"/>
        </w:rPr>
        <w:fldChar w:fldCharType="separate"/>
      </w:r>
      <w:r>
        <w:rPr>
          <w:rStyle w:val="Internetverknpfung"/>
          <w:rFonts w:eastAsia="Aptos" w:cs="Aptos"/>
          <w:sz w:val="24"/>
          <w:szCs w:val="24"/>
          <w:lang w:val="de-DE"/>
        </w:rPr>
        <w:t>Kommunikation via Messenger</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"m17"</w:instrText>
      </w:r>
      <w:r>
        <w:rPr>
          <w:rStyle w:val="Internetverknpfung"/>
          <w:sz w:val="24"/>
          <w:szCs w:val="24"/>
          <w:rFonts w:eastAsia="Aptos" w:cs="Aptos"/>
          <w:lang w:val="de-DE"/>
        </w:rPr>
        <w:fldChar w:fldCharType="separate"/>
      </w:r>
      <w:r>
        <w:rPr>
          <w:rStyle w:val="Internetverknpfung"/>
          <w:rFonts w:eastAsia="Aptos" w:cs="Aptos"/>
          <w:sz w:val="24"/>
          <w:szCs w:val="24"/>
          <w:lang w:val="de-DE"/>
        </w:rPr>
        <w:t>Newsletter und elektronische Benachrichtigungen</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"m263"</w:instrText>
      </w:r>
      <w:r>
        <w:rPr>
          <w:rStyle w:val="Internetverknpfung"/>
          <w:sz w:val="24"/>
          <w:szCs w:val="24"/>
          <w:rFonts w:eastAsia="Aptos" w:cs="Aptos"/>
          <w:lang w:val="de-DE"/>
        </w:rPr>
        <w:fldChar w:fldCharType="separate"/>
      </w:r>
      <w:r>
        <w:rPr>
          <w:rStyle w:val="Internetverknpfung"/>
          <w:rFonts w:eastAsia="Aptos" w:cs="Aptos"/>
          <w:sz w:val="24"/>
          <w:szCs w:val="24"/>
          <w:lang w:val="de-DE"/>
        </w:rPr>
        <w:t>Webanalyse, Monitoring und Optimierung</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"m264"</w:instrText>
      </w:r>
      <w:r>
        <w:rPr>
          <w:rStyle w:val="Internetverknpfung"/>
          <w:sz w:val="24"/>
          <w:szCs w:val="24"/>
          <w:rFonts w:eastAsia="Aptos" w:cs="Aptos"/>
          <w:lang w:val="de-DE"/>
        </w:rPr>
        <w:fldChar w:fldCharType="separate"/>
      </w:r>
      <w:r>
        <w:rPr>
          <w:rStyle w:val="Internetverknpfung"/>
          <w:rFonts w:eastAsia="Aptos" w:cs="Aptos"/>
          <w:sz w:val="24"/>
          <w:szCs w:val="24"/>
          <w:lang w:val="de-DE"/>
        </w:rPr>
        <w:t>Onlinemarketing</w:t>
      </w:r>
      <w:r>
        <w:rPr>
          <w:rStyle w:val="Internetverknpfung"/>
          <w:sz w:val="24"/>
          <w:szCs w:val="24"/>
          <w:rFonts w:eastAsia="Aptos" w:cs="Aptos"/>
          <w:lang w:val="de-DE"/>
        </w:rPr>
        <w:fldChar w:fldCharType="end"/>
      </w:r>
    </w:p>
    <w:p>
      <w:pPr>
        <w:pStyle w:val="ListParagraph"/>
        <w:numPr>
          <w:ilvl w:val="0"/>
          <w:numId w:val="21"/>
        </w:numPr>
        <w:spacing w:beforeAutospacing="0" w:before="0" w:afterAutospacing="0" w:after="0"/>
        <w:contextualSpacing/>
        <w:rPr>
          <w:rFonts w:ascii="Aptos" w:hAnsi="Aptos" w:eastAsia="Aptos" w:cs="Aptos"/>
          <w:sz w:val="24"/>
          <w:szCs w:val="24"/>
          <w:lang w:val="de-DE"/>
        </w:rPr>
      </w:pPr>
      <w:r>
        <w:fldChar w:fldCharType="begin"/>
      </w:r>
      <w:r>
        <w:rPr>
          <w:rStyle w:val="Internetverknpfung"/>
          <w:sz w:val="24"/>
          <w:szCs w:val="24"/>
          <w:rFonts w:eastAsia="Aptos" w:cs="Aptos"/>
          <w:lang w:val="de-DE"/>
        </w:rPr>
        <w:instrText xml:space="preserve"> HYPERLINK "https://word-edit.officeapps.live.com/we/wordeditorframe.aspx?new=1&amp;ui=de-DE&amp;rs=de-DE&amp;wopisrc=https%3A%2F%2Fmy.microsoftpersonalcontent.com%2Fpersonal%2F80d7302465bbbe6d%2F_vti_bin%2Fwopi.ashx%2Ffiles%2F648490fdd57f43618bbef4884d5a6b2f&amp;wdnewandopenct=1742041800048&amp;wdorigin=OFFICECOM-WEB.START.NEW&amp;wdprevioussessionsrc=HarmonyWeb&amp;wdprevioussession=3dd1320d-7d63-4db3-944a-c616fea00618&amp;wdenableroaming=1&amp;mscc=1&amp;wdodb=1&amp;hid=54BF8AA1-B03B-C000-0881-B4C3203043B6.0&amp;uih=onedrivecom&amp;wdlcid=de-DE&amp;jsapi=1&amp;jsapiver=v2&amp;corrid=9a6f90b2-87e1-2a36-514f-da101bac34b1&amp;usid=9a6f90b2-87e1-2a36-514f-da101bac34b1&amp;newsession=1&amp;sftc=1&amp;uihit=docaspx&amp;muv=1&amp;cac=1&amp;sams=1&amp;sfp=1&amp;sdp=1&amp;hch=1&amp;hwfh=1&amp;dchat=1&amp;sc={"pmo"%3A"https%3A%2F%2Fonedrive.live.com"%2C"pmshare"%3Atrue}&amp;ctp=LeastProtected&amp;rct=Normal&amp;wdhostclicktime=1742041803120&amp;csc=1&amp;wdredirectionreason=Unified_SingleFlush" \l "m136"</w:instrText>
      </w:r>
      <w:r>
        <w:rPr>
          <w:rStyle w:val="Internetverknpfung"/>
          <w:sz w:val="24"/>
          <w:szCs w:val="24"/>
          <w:rFonts w:eastAsia="Aptos" w:cs="Aptos"/>
          <w:lang w:val="de-DE"/>
        </w:rPr>
        <w:fldChar w:fldCharType="separate"/>
      </w:r>
      <w:r>
        <w:rPr>
          <w:rStyle w:val="Internetverknpfung"/>
          <w:rFonts w:eastAsia="Aptos" w:cs="Aptos"/>
          <w:sz w:val="24"/>
          <w:szCs w:val="24"/>
          <w:lang w:val="de-DE"/>
        </w:rPr>
        <w:t>Präsenzen in sozialen Netzwerken (Social Media)</w:t>
      </w:r>
      <w:r>
        <w:rPr>
          <w:rStyle w:val="Internetverknpfung"/>
          <w:sz w:val="24"/>
          <w:szCs w:val="24"/>
          <w:rFonts w:eastAsia="Aptos" w:cs="Aptos"/>
          <w:lang w:val="de-DE"/>
        </w:rPr>
        <w:fldChar w:fldCharType="end"/>
      </w:r>
    </w:p>
    <w:p>
      <w:pPr>
        <w:pStyle w:val="Berschrift2"/>
        <w:spacing w:beforeAutospacing="0" w:before="299" w:afterAutospacing="0" w:after="299"/>
        <w:rPr/>
      </w:pPr>
      <w:r>
        <w:rPr>
          <w:rFonts w:eastAsia="Aptos" w:cs="Aptos" w:ascii="Aptos" w:hAnsi="Aptos"/>
          <w:b/>
          <w:bCs/>
          <w:sz w:val="36"/>
          <w:szCs w:val="36"/>
          <w:lang w:val="de-DE"/>
        </w:rPr>
        <w:t>Verantwortlicher</w:t>
      </w:r>
    </w:p>
    <w:p>
      <w:pPr>
        <w:pStyle w:val="Normal"/>
        <w:spacing w:beforeAutospacing="0" w:before="240" w:afterAutospacing="0" w:after="240"/>
        <w:rPr/>
      </w:pPr>
      <w:r>
        <w:rPr>
          <w:rFonts w:eastAsia="Aptos" w:cs="Aptos"/>
          <w:sz w:val="24"/>
          <w:szCs w:val="24"/>
          <w:lang w:val="de-DE"/>
        </w:rPr>
        <w:t>Marco Schmidt</w:t>
      </w:r>
    </w:p>
    <w:p>
      <w:pPr>
        <w:pStyle w:val="Normal"/>
        <w:spacing w:beforeAutospacing="0" w:before="240" w:afterAutospacing="0" w:after="240"/>
        <w:rPr/>
      </w:pPr>
      <w:r>
        <w:rPr>
          <w:rFonts w:eastAsia="Aptos" w:cs="Aptos"/>
          <w:sz w:val="24"/>
          <w:szCs w:val="24"/>
          <w:lang w:val="de-DE"/>
        </w:rPr>
        <w:t>Wildensteinstr. 43</w:t>
      </w:r>
    </w:p>
    <w:p>
      <w:pPr>
        <w:pStyle w:val="Normal"/>
        <w:spacing w:beforeAutospacing="0" w:before="240" w:afterAutospacing="0" w:after="240"/>
        <w:rPr/>
      </w:pPr>
      <w:r>
        <w:rPr>
          <w:rFonts w:eastAsia="Aptos" w:cs="Aptos"/>
          <w:sz w:val="24"/>
          <w:szCs w:val="24"/>
          <w:lang w:val="de-DE"/>
        </w:rPr>
        <w:t>38642 Goslar</w:t>
      </w:r>
    </w:p>
    <w:p>
      <w:pPr>
        <w:pStyle w:val="Normal"/>
        <w:spacing w:beforeAutospacing="0" w:before="240" w:afterAutospacing="0" w:after="240"/>
        <w:rPr/>
      </w:pPr>
      <w:r>
        <w:rPr>
          <w:rFonts w:eastAsia="Aptos" w:cs="Aptos"/>
          <w:sz w:val="24"/>
          <w:szCs w:val="24"/>
          <w:lang w:val="de-DE"/>
        </w:rPr>
        <w:t xml:space="preserve">E-Mail-Adresse: </w:t>
      </w:r>
      <w:hyperlink r:id="rId2">
        <w:r>
          <w:rPr>
            <w:rStyle w:val="Internetverknpfung"/>
            <w:rFonts w:eastAsia="Aptos" w:cs="Aptos"/>
            <w:sz w:val="24"/>
            <w:szCs w:val="24"/>
            <w:lang w:val="de-DE"/>
          </w:rPr>
          <w:t>kontakt@regiowerk.net</w:t>
        </w:r>
      </w:hyperlink>
    </w:p>
    <w:p>
      <w:pPr>
        <w:pStyle w:val="Normal"/>
        <w:spacing w:beforeAutospacing="0" w:before="240" w:afterAutospacing="0" w:after="240"/>
        <w:rPr/>
      </w:pPr>
      <w:r>
        <w:rPr>
          <w:rFonts w:eastAsia="Aptos" w:cs="Aptos"/>
          <w:sz w:val="24"/>
          <w:szCs w:val="24"/>
          <w:lang w:val="de-DE"/>
        </w:rPr>
        <w:t xml:space="preserve">Impressum: </w:t>
      </w:r>
      <w:hyperlink r:id="rId3">
        <w:r>
          <w:rPr>
            <w:rStyle w:val="Internetverknpfung"/>
            <w:rFonts w:eastAsia="Aptos" w:cs="Aptos"/>
            <w:sz w:val="24"/>
            <w:szCs w:val="24"/>
            <w:lang w:val="de-DE"/>
          </w:rPr>
          <w:t>https://www.regiowerk.net</w:t>
        </w:r>
      </w:hyperlink>
    </w:p>
    <w:p>
      <w:pPr>
        <w:pStyle w:val="Berschrift2"/>
        <w:spacing w:beforeAutospacing="0" w:before="299" w:afterAutospacing="0" w:after="299"/>
        <w:rPr/>
      </w:pPr>
      <w:r>
        <w:rPr>
          <w:rFonts w:eastAsia="Aptos" w:cs="Aptos" w:ascii="Aptos" w:hAnsi="Aptos"/>
          <w:b/>
          <w:bCs/>
          <w:sz w:val="36"/>
          <w:szCs w:val="36"/>
          <w:lang w:val="de-DE"/>
        </w:rPr>
        <w:t>Übersicht der Verarbeitungen</w:t>
      </w:r>
    </w:p>
    <w:p>
      <w:pPr>
        <w:pStyle w:val="Normal"/>
        <w:spacing w:beforeAutospacing="0" w:before="240" w:afterAutospacing="0" w:after="240"/>
        <w:rPr/>
      </w:pPr>
      <w:r>
        <w:rPr>
          <w:rFonts w:eastAsia="Aptos" w:cs="Aptos"/>
          <w:sz w:val="24"/>
          <w:szCs w:val="24"/>
          <w:lang w:val="de-DE"/>
        </w:rPr>
        <w:t>Die nachfolgende Übersicht fasst die Arten der verarbeiteten Daten und die Zwecke ihrer Verarbeitung zusammen und verweist auf die betroffenen Personen.</w:t>
      </w:r>
    </w:p>
    <w:p>
      <w:pPr>
        <w:pStyle w:val="Berschrift3"/>
        <w:spacing w:beforeAutospacing="0" w:before="281" w:afterAutospacing="0" w:after="281"/>
        <w:rPr/>
      </w:pPr>
      <w:r>
        <w:rPr>
          <w:rFonts w:eastAsia="Aptos" w:cs="Aptos"/>
          <w:b/>
          <w:bCs/>
          <w:sz w:val="28"/>
          <w:szCs w:val="28"/>
          <w:lang w:val="de-DE"/>
        </w:rPr>
        <w:t>Arten der verarbeiteten 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Bestandsdaten.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Zahlungsdaten.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Kontaktdaten.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Inhaltsdaten.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Vertragsdaten.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Nutzungsdaten.</w:t>
      </w:r>
    </w:p>
    <w:p>
      <w:pPr>
        <w:pStyle w:val="ListParagraph"/>
        <w:numPr>
          <w:ilvl w:val="0"/>
          <w:numId w:val="20"/>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Meta-, Kommunikations- und Verfahrensdaten.</w:t>
      </w:r>
    </w:p>
    <w:p>
      <w:pPr>
        <w:pStyle w:val="Berschrift3"/>
        <w:spacing w:beforeAutospacing="0" w:before="281" w:afterAutospacing="0" w:after="281"/>
        <w:rPr/>
      </w:pPr>
      <w:r>
        <w:rPr>
          <w:rFonts w:eastAsia="Aptos" w:cs="Aptos"/>
          <w:b/>
          <w:bCs/>
          <w:sz w:val="28"/>
          <w:szCs w:val="28"/>
          <w:lang w:val="de-DE"/>
        </w:rPr>
        <w:t>Kategorien betroffener Personen</w:t>
      </w:r>
    </w:p>
    <w:p>
      <w:pPr>
        <w:pStyle w:val="ListParagraph"/>
        <w:numPr>
          <w:ilvl w:val="0"/>
          <w:numId w:val="19"/>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Leistungsempfänger und Auftraggeber.</w:t>
      </w:r>
    </w:p>
    <w:p>
      <w:pPr>
        <w:pStyle w:val="ListParagraph"/>
        <w:numPr>
          <w:ilvl w:val="0"/>
          <w:numId w:val="19"/>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Interessenten.</w:t>
      </w:r>
    </w:p>
    <w:p>
      <w:pPr>
        <w:pStyle w:val="ListParagraph"/>
        <w:numPr>
          <w:ilvl w:val="0"/>
          <w:numId w:val="19"/>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Kommunikationspartner.</w:t>
      </w:r>
    </w:p>
    <w:p>
      <w:pPr>
        <w:pStyle w:val="ListParagraph"/>
        <w:numPr>
          <w:ilvl w:val="0"/>
          <w:numId w:val="19"/>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Nutzer.</w:t>
      </w:r>
    </w:p>
    <w:p>
      <w:pPr>
        <w:pStyle w:val="ListParagraph"/>
        <w:numPr>
          <w:ilvl w:val="0"/>
          <w:numId w:val="19"/>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Geschäfts- und Vertragspartner.</w:t>
      </w:r>
    </w:p>
    <w:p>
      <w:pPr>
        <w:pStyle w:val="Berschrift3"/>
        <w:spacing w:beforeAutospacing="0" w:before="281" w:afterAutospacing="0" w:after="281"/>
        <w:rPr/>
      </w:pPr>
      <w:r>
        <w:rPr>
          <w:rFonts w:eastAsia="Aptos" w:cs="Aptos"/>
          <w:b/>
          <w:bCs/>
          <w:sz w:val="28"/>
          <w:szCs w:val="28"/>
          <w:lang w:val="de-DE"/>
        </w:rPr>
        <w:t>Zwecke der Verarbeitung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Erbringung vertraglicher Leistungen und Erfüllung vertraglicher Pflichten.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Kommunikation.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Sicherheitsmaßnahmen.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Direktmarketing.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Reichweitenmessung.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Tracking.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Büro- und Organisationsverfahren.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Konversionsmessung.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Zielgruppenbildung.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Organisations- und Verwaltungsverfahren.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Feedback.</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Marketing.</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Profile mit nutzerbezogenen Informationen.</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Bereitstellung unseres Onlineangebotes und Nutzerfreundlichkeit.</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Öffentlichkeitsarbeit.</w:t>
      </w:r>
    </w:p>
    <w:p>
      <w:pPr>
        <w:pStyle w:val="ListParagraph"/>
        <w:numPr>
          <w:ilvl w:val="0"/>
          <w:numId w:val="18"/>
        </w:numPr>
        <w:spacing w:beforeAutospacing="0" w:before="0" w:afterAutospacing="0" w:after="0"/>
        <w:contextualSpacing/>
        <w:rPr>
          <w:rFonts w:ascii="Aptos" w:hAnsi="Aptos" w:eastAsia="Aptos" w:cs="Aptos"/>
          <w:sz w:val="24"/>
          <w:szCs w:val="24"/>
          <w:lang w:val="de-DE"/>
        </w:rPr>
      </w:pPr>
      <w:r>
        <w:rPr>
          <w:rFonts w:eastAsia="Aptos" w:cs="Aptos"/>
          <w:sz w:val="24"/>
          <w:szCs w:val="24"/>
          <w:lang w:val="de-DE"/>
        </w:rPr>
        <w:t>Geschäftsprozesse und betriebswirtschaftliche Verfahren.</w:t>
      </w:r>
    </w:p>
    <w:p>
      <w:pPr>
        <w:pStyle w:val="Berschrift2"/>
        <w:spacing w:beforeAutospacing="0" w:before="299" w:afterAutospacing="0" w:after="299"/>
        <w:rPr/>
      </w:pPr>
      <w:r>
        <w:rPr>
          <w:rFonts w:eastAsia="Aptos" w:cs="Aptos" w:ascii="Aptos" w:hAnsi="Aptos"/>
          <w:b/>
          <w:bCs/>
          <w:sz w:val="36"/>
          <w:szCs w:val="36"/>
          <w:lang w:val="de-DE"/>
        </w:rPr>
        <w:t>Maßgebliche Rechtsgrundlagen</w:t>
      </w:r>
    </w:p>
    <w:p>
      <w:pPr>
        <w:pStyle w:val="Normal"/>
        <w:spacing w:beforeAutospacing="0" w:before="240" w:afterAutospacing="0" w:after="240"/>
        <w:rPr/>
      </w:pPr>
      <w:r>
        <w:rPr>
          <w:rFonts w:eastAsia="Aptos" w:cs="Aptos"/>
          <w:b/>
          <w:bCs/>
          <w:sz w:val="24"/>
          <w:szCs w:val="24"/>
          <w:lang w:val="de-DE"/>
        </w:rPr>
        <w:t xml:space="preserve">Maßgebliche Rechtsgrundlagen nach der DSGVO: </w:t>
      </w:r>
      <w:r>
        <w:rPr>
          <w:rFonts w:eastAsia="Aptos" w:cs="Aptos"/>
          <w:sz w:val="24"/>
          <w:szCs w:val="24"/>
          <w:lang w:val="de-DE"/>
        </w:rPr>
        <w:t>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pPr>
        <w:pStyle w:val="ListParagraph"/>
        <w:numPr>
          <w:ilvl w:val="0"/>
          <w:numId w:val="1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Einwilligung (Art. 6 Abs. 1 S. 1 lit. a) DSGVO)</w:t>
      </w:r>
      <w:r>
        <w:rPr>
          <w:rFonts w:eastAsia="Aptos" w:cs="Aptos"/>
          <w:sz w:val="24"/>
          <w:szCs w:val="24"/>
          <w:lang w:val="de-DE"/>
        </w:rPr>
        <w:t xml:space="preserve"> - Die betroffene Person hat ihre Einwilligung in die Verarbeitung der sie betreffenden personenbezogenen Daten für einen spezifischen Zweck oder mehrere bestimmte Zwecke gegeben.</w:t>
      </w:r>
    </w:p>
    <w:p>
      <w:pPr>
        <w:pStyle w:val="ListParagraph"/>
        <w:numPr>
          <w:ilvl w:val="0"/>
          <w:numId w:val="1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Vertragserfüllung und vorvertragliche Anfragen (Art. 6 Abs. 1 S. 1 lit. b) DSGVO)</w:t>
      </w:r>
      <w:r>
        <w:rPr>
          <w:rFonts w:eastAsia="Aptos" w:cs="Aptos"/>
          <w:sz w:val="24"/>
          <w:szCs w:val="24"/>
          <w:lang w:val="de-DE"/>
        </w:rPr>
        <w:t xml:space="preserve"> - Die Verarbeitung ist für die Erfüllung eines Vertrags, dessen Vertragspartei die betroffene Person ist, oder zur Durchführung vorvertraglicher Maßnahmen erforderlich, die auf Anfrage der betroffenen Person erfolgen.</w:t>
      </w:r>
    </w:p>
    <w:p>
      <w:pPr>
        <w:pStyle w:val="ListParagraph"/>
        <w:numPr>
          <w:ilvl w:val="0"/>
          <w:numId w:val="1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Rechtliche Verpflichtung (Art. 6 Abs. 1 S. 1 lit. c) DSGVO)</w:t>
      </w:r>
      <w:r>
        <w:rPr>
          <w:rFonts w:eastAsia="Aptos" w:cs="Aptos"/>
          <w:sz w:val="24"/>
          <w:szCs w:val="24"/>
          <w:lang w:val="de-DE"/>
        </w:rPr>
        <w:t xml:space="preserve"> - Die Verarbeitung ist zur Erfüllung einer rechtlichen Verpflichtung erforderlich, der der Verantwortliche unterliegt.</w:t>
      </w:r>
    </w:p>
    <w:p>
      <w:pPr>
        <w:pStyle w:val="ListParagraph"/>
        <w:numPr>
          <w:ilvl w:val="0"/>
          <w:numId w:val="1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Berechtigte Interessen (Art. 6 Abs. 1 S. 1 lit. f) DSGVO)</w:t>
      </w:r>
      <w:r>
        <w:rPr>
          <w:rFonts w:eastAsia="Aptos" w:cs="Aptos"/>
          <w:sz w:val="24"/>
          <w:szCs w:val="24"/>
          <w:lang w:val="de-DE"/>
        </w:rPr>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pPr>
        <w:pStyle w:val="Normal"/>
        <w:spacing w:beforeAutospacing="0" w:before="240" w:afterAutospacing="0" w:after="240"/>
        <w:rPr/>
      </w:pPr>
      <w:r>
        <w:rPr>
          <w:rFonts w:eastAsia="Aptos" w:cs="Aptos"/>
          <w:b/>
          <w:bCs/>
          <w:sz w:val="24"/>
          <w:szCs w:val="24"/>
          <w:lang w:val="de-DE"/>
        </w:rPr>
        <w:t xml:space="preserve">Nationale Datenschutzregelungen in Deutschland: </w:t>
      </w:r>
      <w:r>
        <w:rPr>
          <w:rFonts w:eastAsia="Aptos" w:cs="Aptos"/>
          <w:sz w:val="24"/>
          <w:szCs w:val="24"/>
          <w:lang w:val="de-DE"/>
        </w:rPr>
        <w:t>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pPr>
        <w:pStyle w:val="Berschrift2"/>
        <w:spacing w:beforeAutospacing="0" w:before="299" w:afterAutospacing="0" w:after="299"/>
        <w:rPr/>
      </w:pPr>
      <w:r>
        <w:rPr>
          <w:rFonts w:eastAsia="Aptos" w:cs="Aptos" w:ascii="Aptos" w:hAnsi="Aptos"/>
          <w:b/>
          <w:bCs/>
          <w:sz w:val="36"/>
          <w:szCs w:val="36"/>
          <w:lang w:val="de-DE"/>
        </w:rPr>
        <w:t>Übermittlung von personenbezogenen Daten</w:t>
      </w:r>
    </w:p>
    <w:p>
      <w:pPr>
        <w:pStyle w:val="Normal"/>
        <w:spacing w:beforeAutospacing="0" w:before="240" w:afterAutospacing="0" w:after="240"/>
        <w:rPr/>
      </w:pPr>
      <w:r>
        <w:rPr>
          <w:rFonts w:eastAsia="Aptos" w:cs="Aptos"/>
          <w:sz w:val="24"/>
          <w:szCs w:val="24"/>
          <w:lang w:val="de-DE"/>
        </w:rPr>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pPr>
        <w:pStyle w:val="Normal"/>
        <w:spacing w:beforeAutospacing="0" w:before="240" w:afterAutospacing="0" w:after="240"/>
        <w:rPr/>
      </w:pPr>
      <w:r>
        <w:rPr>
          <w:rFonts w:eastAsia="Aptos" w:cs="Aptos"/>
          <w:sz w:val="24"/>
          <w:szCs w:val="24"/>
          <w:lang w:val="de-DE"/>
        </w:rPr>
        <w:t>Datenübermittlung innerhalb der Organisation: Wir können personenbezogene Daten an andere Abteilungen oder Einheiten innerhalb unserer Organisation übermitteln oder ihnen den Zugriff darauf gewähren. Sofern die Datenweitergabe zu administrativen Zwecken erfolgt, beruht sie auf unseren berechtigten unternehmerischen und betriebswirtschaftlichen Interessen oder erfolgt, sofern sie zur Erfüllung unserer vertragsbezogenen Verpflichtungen erforderlich ist beziehungsweise wenn eine Einwilligung der Betroffenen oder eine gesetzliche Erlaubnis vorliegt.</w:t>
      </w:r>
    </w:p>
    <w:p>
      <w:pPr>
        <w:pStyle w:val="Berschrift2"/>
        <w:spacing w:beforeAutospacing="0" w:before="299" w:afterAutospacing="0" w:after="299"/>
        <w:rPr/>
      </w:pPr>
      <w:r>
        <w:rPr>
          <w:rFonts w:eastAsia="Aptos" w:cs="Aptos" w:ascii="Aptos" w:hAnsi="Aptos"/>
          <w:b/>
          <w:bCs/>
          <w:sz w:val="36"/>
          <w:szCs w:val="36"/>
          <w:lang w:val="de-DE"/>
        </w:rPr>
        <w:t>Geschäftliche Leistungen</w:t>
      </w:r>
    </w:p>
    <w:p>
      <w:pPr>
        <w:pStyle w:val="Normal"/>
        <w:spacing w:beforeAutospacing="0" w:before="240" w:afterAutospacing="0" w:after="240"/>
        <w:rPr/>
      </w:pPr>
      <w:r>
        <w:rPr>
          <w:rFonts w:eastAsia="Aptos" w:cs="Aptos"/>
          <w:sz w:val="24"/>
          <w:szCs w:val="24"/>
          <w:lang w:val="de-DE"/>
        </w:rPr>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pPr>
        <w:pStyle w:val="Normal"/>
        <w:spacing w:beforeAutospacing="0" w:before="240" w:afterAutospacing="0" w:after="240"/>
        <w:rPr/>
      </w:pPr>
      <w:r>
        <w:rPr>
          <w:rFonts w:eastAsia="Aptos" w:cs="Aptos"/>
          <w:sz w:val="24"/>
          <w:szCs w:val="24"/>
          <w:lang w:val="de-DE"/>
        </w:rPr>
        <w:t>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pPr>
        <w:pStyle w:val="Normal"/>
        <w:spacing w:beforeAutospacing="0" w:before="240" w:afterAutospacing="0" w:after="240"/>
        <w:rPr/>
      </w:pPr>
      <w:r>
        <w:rPr>
          <w:rFonts w:eastAsia="Aptos" w:cs="Aptos"/>
          <w:sz w:val="24"/>
          <w:szCs w:val="24"/>
          <w:lang w:val="de-DE"/>
        </w:rPr>
        <w:t>Welche Daten für die vorgenannten Zwecke erforderlich sind, teilen wir den Vertragspartnern vor oder im Rahmen der Datenerhebung, z. B. in Onlineformularen, durch besondere Kennzeichnung (z. B. Farben) bzw. Symbole (z. B. Sternchen o. Ä.), oder persönlich mit.</w:t>
      </w:r>
    </w:p>
    <w:p>
      <w:pPr>
        <w:pStyle w:val="Normal"/>
        <w:spacing w:beforeAutospacing="0" w:before="240" w:afterAutospacing="0" w:after="240"/>
        <w:rPr/>
      </w:pPr>
      <w:r>
        <w:rPr>
          <w:rFonts w:eastAsia="Aptos" w:cs="Aptos"/>
          <w:sz w:val="24"/>
          <w:szCs w:val="24"/>
          <w:lang w:val="de-DE"/>
        </w:rPr>
        <w:t>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Jahre). Daten, die uns im Rahmen eines Auftrags durch den Vertragspartner offengelegt wurden, löschen wir entsprechend den Vorgaben und grundsätzlich nach Ende des Auftrags.</w:t>
      </w:r>
    </w:p>
    <w:p>
      <w:pPr>
        <w:pStyle w:val="ListParagraph"/>
        <w:numPr>
          <w:ilvl w:val="0"/>
          <w:numId w:val="1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pPr>
        <w:pStyle w:val="ListParagraph"/>
        <w:numPr>
          <w:ilvl w:val="0"/>
          <w:numId w:val="1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Leistungsempfänger und Auftraggeber; Interessenten. Geschäfts- und Vertragspartner.</w:t>
      </w:r>
    </w:p>
    <w:p>
      <w:pPr>
        <w:pStyle w:val="ListParagraph"/>
        <w:numPr>
          <w:ilvl w:val="0"/>
          <w:numId w:val="1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Erbringung vertraglicher Leistungen und Erfüllung vertraglicher Pflichten; Sicherheitsmaßnahmen; Kommunikation; Büro- und Organisationsverfahren; Organisations- und Verwaltungsverfahren. Geschäftsprozesse und betriebswirtschaftliche Verfahren.</w:t>
      </w:r>
    </w:p>
    <w:p>
      <w:pPr>
        <w:pStyle w:val="ListParagraph"/>
        <w:numPr>
          <w:ilvl w:val="0"/>
          <w:numId w:val="1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w:t>
      </w:r>
    </w:p>
    <w:p>
      <w:pPr>
        <w:pStyle w:val="ListParagraph"/>
        <w:numPr>
          <w:ilvl w:val="0"/>
          <w:numId w:val="1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Vertragserfüllung und vorvertragliche Anfragen (Art. 6 Abs. 1 S. 1 lit. b) DSGVO); Rechtliche Verpflichtung (Art. 6 Abs. 1 S. 1 lit. c) DSGVO). Berechtigte Interessen (Art. 6 Abs. 1 S. 1 lit. f)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15"/>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Onlineshop, Bestellformulare, E-Commerce und Auslieferung: </w:t>
      </w:r>
      <w:r>
        <w:rPr>
          <w:rFonts w:eastAsia="Aptos" w:cs="Aptos"/>
          <w:sz w:val="24"/>
          <w:szCs w:val="24"/>
          <w:lang w:val="de-DE"/>
        </w:rPr>
        <w:t xml:space="preserve">Wir verarbeiten die Daten unserer Kunden, um ihnen die Auswahl, den Erwerb, bzw. die Bestellung der gewählten Produkte, Waren sowie verbundener Leistungen, als auch deren Bezahlung und Zustellung, bzw. Ausführung zu ermöglichen. Sofern für die Ausführung einer Bestellung erforderlich, setzen wir Dienstleister, insbesondere Post-, Speditions- und Versandunternehmen ein, um die Lieferung, bzw. Ausführung gegenüber unseren Kunden durchzuführen. Für die Abwicklung der Zahlungsvorgänge nehmen wir die Dienste von Banken und Zahlungsdienstleistern in Anspruch. Die erforderlichen Angaben sind als solche im Rahmen des Bestell- bzw. vergleichbaren Erwerbsvorgangs gekennzeichnet und umfassen die zur Auslieferung, bzw. Zurverfügungstellung und Abrechnung benötigten Angaben sowie Kontaktinformationen, um etwaige Rücksprache halten zu können; </w:t>
      </w:r>
      <w:r>
        <w:rPr>
          <w:rFonts w:eastAsia="Aptos" w:cs="Aptos"/>
          <w:b/>
          <w:bCs/>
          <w:sz w:val="24"/>
          <w:szCs w:val="24"/>
          <w:lang w:val="de-DE"/>
        </w:rPr>
        <w:t>Rechtsgrundlagen:</w:t>
      </w:r>
      <w:r>
        <w:rPr>
          <w:rFonts w:eastAsia="Aptos" w:cs="Aptos"/>
          <w:sz w:val="24"/>
          <w:szCs w:val="24"/>
          <w:lang w:val="de-DE"/>
        </w:rPr>
        <w:t xml:space="preserve"> Vertragserfüllung und vorvertragliche Anfragen (Art. 6 Abs. 1 S. 1 lit. b) DSGVO).</w:t>
      </w:r>
    </w:p>
    <w:p>
      <w:pPr>
        <w:pStyle w:val="ListParagraph"/>
        <w:numPr>
          <w:ilvl w:val="0"/>
          <w:numId w:val="15"/>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Handwerkliche Leistungen: </w:t>
      </w:r>
      <w:r>
        <w:rPr>
          <w:rFonts w:eastAsia="Aptos" w:cs="Aptos"/>
          <w:sz w:val="24"/>
          <w:szCs w:val="24"/>
          <w:lang w:val="de-DE"/>
        </w:rPr>
        <w:t>Wir verarbeiten die Daten unserer Kunden sowie Auftraggeber (nachfolgend einheitlich als "Kunden" bezeichnet), um ihnen die Auswahl, den Erwerb bzw. die Beauftragung der gewählten Leistungen oder Werke sowie verbundener Tätigkeiten als auch deren Bezahlung und Zustellung bzw. Ausführung oder Erbringung zu ermöglichen.</w:t>
      </w:r>
      <w:r>
        <w:rPr/>
        <w:br/>
      </w:r>
      <w:r>
        <w:rPr>
          <w:rFonts w:eastAsia="Aptos" w:cs="Aptos"/>
          <w:sz w:val="24"/>
          <w:szCs w:val="24"/>
          <w:lang w:val="de-DE"/>
        </w:rPr>
        <w:t xml:space="preserve">Die erforderlichen Angaben sind als solche im Rahmen des Auftrags-, Bestell- bzw. vergleichbaren Vertragsschlusses gekennzeichnet und umfassen die zur Auslieferung und Abrechnung benötigten Angaben sowie Kontaktinformationen, um etwaige Rücksprachen halten zu können; </w:t>
      </w:r>
      <w:r>
        <w:rPr>
          <w:rFonts w:eastAsia="Aptos" w:cs="Aptos"/>
          <w:b/>
          <w:bCs/>
          <w:sz w:val="24"/>
          <w:szCs w:val="24"/>
          <w:lang w:val="de-DE"/>
        </w:rPr>
        <w:t>Rechtsgrundlagen:</w:t>
      </w:r>
      <w:r>
        <w:rPr>
          <w:rFonts w:eastAsia="Aptos" w:cs="Aptos"/>
          <w:sz w:val="24"/>
          <w:szCs w:val="24"/>
          <w:lang w:val="de-DE"/>
        </w:rPr>
        <w:t xml:space="preserve"> Vertragserfüllung und vorvertragliche Anfragen (Art. 6 Abs. 1 S. 1 lit. b) DSGVO).</w:t>
      </w:r>
    </w:p>
    <w:p>
      <w:pPr>
        <w:pStyle w:val="ListParagraph"/>
        <w:numPr>
          <w:ilvl w:val="0"/>
          <w:numId w:val="15"/>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Technische Dienstleistungen: </w:t>
      </w:r>
      <w:r>
        <w:rPr>
          <w:rFonts w:eastAsia="Aptos" w:cs="Aptos"/>
          <w:sz w:val="24"/>
          <w:szCs w:val="24"/>
          <w:lang w:val="de-DE"/>
        </w:rPr>
        <w:t>Wir verarbeiten die Daten unserer Kunden sowie Auftraggeber (nachfolgend einheitlich als "Kunden" bezeichnet), um ihnen die Auswahl, den Erwerb bzw. die Beauftragung der gewählten Leistungen oder Werke sowie verbundener Tätigkeiten als auch deren Bezahlung und Zurverfügungstellung bzw. Ausführung oder Erbringung zu ermöglichen.</w:t>
      </w:r>
      <w:r>
        <w:rPr/>
        <w:br/>
        <w:br/>
      </w:r>
      <w:r>
        <w:rPr>
          <w:rFonts w:eastAsia="Aptos" w:cs="Aptos"/>
          <w:sz w:val="24"/>
          <w:szCs w:val="24"/>
          <w:lang w:val="de-DE"/>
        </w:rPr>
        <w:t xml:space="preserve">Die erforderlichen Angaben sind als solche im Rahmen des Auftrags-, Bestell- bzw. vergleichbaren Vertragsschlusses gekennzeichnet und umfassen die zur Leistungserbringung und Abrechnung benötigten Angaben sowie Kontaktinformationen, um etwaige Rücksprachen halten zu können. Soweit wir Zugang zu Informationen der Endkunden, Mitarbeitern oder anderer Personen erhalten, verarbeiten wir diese im Einklang mit den gesetzlichen und vertraglichen Vorgaben; </w:t>
      </w:r>
      <w:r>
        <w:rPr>
          <w:rFonts w:eastAsia="Aptos" w:cs="Aptos"/>
          <w:b/>
          <w:bCs/>
          <w:sz w:val="24"/>
          <w:szCs w:val="24"/>
          <w:lang w:val="de-DE"/>
        </w:rPr>
        <w:t>Rechtsgrundlagen:</w:t>
      </w:r>
      <w:r>
        <w:rPr>
          <w:rFonts w:eastAsia="Aptos" w:cs="Aptos"/>
          <w:sz w:val="24"/>
          <w:szCs w:val="24"/>
          <w:lang w:val="de-DE"/>
        </w:rPr>
        <w:t xml:space="preserve"> Vertragserfüllung und vorvertragliche Anfragen (Art. 6 Abs. 1 S. 1 lit. b) DSGVO).</w:t>
      </w:r>
    </w:p>
    <w:p>
      <w:pPr>
        <w:pStyle w:val="Berschrift2"/>
        <w:spacing w:beforeAutospacing="0" w:before="299" w:afterAutospacing="0" w:after="299"/>
        <w:rPr/>
      </w:pPr>
      <w:r>
        <w:rPr>
          <w:rFonts w:eastAsia="Aptos" w:cs="Aptos" w:ascii="Aptos" w:hAnsi="Aptos"/>
          <w:b/>
          <w:bCs/>
          <w:sz w:val="36"/>
          <w:szCs w:val="36"/>
          <w:lang w:val="de-DE"/>
        </w:rPr>
        <w:t>Geschäftsprozesse und -verfahren</w:t>
      </w:r>
    </w:p>
    <w:p>
      <w:pPr>
        <w:pStyle w:val="Normal"/>
        <w:spacing w:beforeAutospacing="0" w:before="240" w:afterAutospacing="0" w:after="240"/>
        <w:rPr/>
      </w:pPr>
      <w:r>
        <w:rPr>
          <w:rFonts w:eastAsia="Aptos" w:cs="Aptos"/>
          <w:sz w:val="24"/>
          <w:szCs w:val="24"/>
          <w:lang w:val="de-DE"/>
        </w:rPr>
        <w:t>Personenbezogene Daten von Leistungsempfängern und Auftraggebern – darunter Kunden, Klienten oder in speziellen Fällen Mandanten, Patienten oder Geschäftspartner sowie weitere Dritte – werden im Rahmen vertraglicher sowie vergleichbarer Rechtsverhältnisse und vorvertraglicher Maßnahmen wie der Anbahnung von Geschäftsbeziehungen verarbeitet. Diese Datenverarbeitung unterstützt und erleichtert betriebswirtschaftliche Abläufe in Bereichen wie Kundenmanagement, Vertrieb, Zahlungsverkehr, Buchhaltung und Projektmanagement.</w:t>
      </w:r>
    </w:p>
    <w:p>
      <w:pPr>
        <w:pStyle w:val="Normal"/>
        <w:spacing w:beforeAutospacing="0" w:before="240" w:afterAutospacing="0" w:after="240"/>
        <w:rPr/>
      </w:pPr>
      <w:r>
        <w:rPr>
          <w:rFonts w:eastAsia="Aptos" w:cs="Aptos"/>
          <w:sz w:val="24"/>
          <w:szCs w:val="24"/>
          <w:lang w:val="de-DE"/>
        </w:rPr>
        <w:t>Die erfassten Daten dienen dazu, vertragliche Verpflichtungen zu erfüllen und betriebliche Prozesse effizient zu gestalten. Hierzu gehört die Abwicklung von Geschäftstransaktionen, das Management von Kundenbeziehungen, die Optimierung von Vertriebsstrategien sowie die Gewährleistung interner Rechnungs- und Finanzprozesse. Zusätzlich unterstützen die Daten die Wahrung der Rechte des Verantwortlichen und fördern Verwaltungsaufgaben sowie die Organisation des Unternehmens.</w:t>
      </w:r>
    </w:p>
    <w:p>
      <w:pPr>
        <w:pStyle w:val="Normal"/>
        <w:spacing w:beforeAutospacing="0" w:before="240" w:afterAutospacing="0" w:after="240"/>
        <w:rPr/>
      </w:pPr>
      <w:r>
        <w:rPr>
          <w:rFonts w:eastAsia="Aptos" w:cs="Aptos"/>
          <w:sz w:val="24"/>
          <w:szCs w:val="24"/>
          <w:lang w:val="de-DE"/>
        </w:rPr>
        <w:t xml:space="preserve">Personenbezogene Daten können an Dritte weitergegeben werden, sofern dies zur Erfüllung der genannten Zwecke oder gesetzlicher Verpflichtungen notwendig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p>
    <w:p>
      <w:pPr>
        <w:pStyle w:val="ListParagraph"/>
        <w:numPr>
          <w:ilvl w:val="0"/>
          <w:numId w:val="1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Bestandsdaten (z. B. der vollständige Name, Wohnadresse, Kontaktinformationen, Kundennummer, - Dieser Textbereich muss mit einer Premium Lizenz freischaltet werden. - premiumtext premiumtext premiumtext ); Zahlungsdaten (z. B. Bankverbindungen, Rechnungen, Zahlungshistorie - Dieser Textbereich muss mit einer Premium Lizenz freischaltet werden. - premiumtext premiumtext ); Kontaktdaten (z. B. Post- und E-Mail-Adressen oder - Dieser Textbereich muss mit einer Premium Lizenz freischaltet werden. - premiumtext premiumtext premiumtext ); Inhaltsdaten (z. B. textliche oder bildliche Nachrichten und Beiträge sowie die sie betreffenden Informationen, wie z. B. Angaben zur Autorenschaft - Dieser Textbereich muss mit einer Premium Lizenz freischaltet werden. - premiumtext premiumtext premiumtext premiumtext premiumtext premiumtext ); Vertragsdaten (z. B. Vertragsgegenstand, Laufzeit, Kundenkategorie - Dieser Textbereich muss mit einer Premium Lizenz freischaltet werden. - premiumtext premiumtext ); Nutzungsdaten (z. B. Seitenaufrufe und Verweildauer, Klickpfade, Nutzungsintensität und -frequenz, verwendete Gerätetypen und Betriebssysteme, Interaktionen mit - Dieser Textbereich muss mit einer Premium Lizenz freischaltet werden. - premiumtext premiumtext premiumtext premiumtext premiumtext ). Meta-, Kommunikations- und Verfahrensdaten (z. B. IP-Adressen, Zeitangaben, Identifikationsnummern, beteiligte - Dieser Textbereich muss mit einer Premium Lizenz freischaltet werden. - premiumtext premiumtext premiumtext ).</w:t>
      </w:r>
    </w:p>
    <w:p>
      <w:pPr>
        <w:pStyle w:val="ListParagraph"/>
        <w:numPr>
          <w:ilvl w:val="0"/>
          <w:numId w:val="1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Leistungsempfänger und Auftraggeber; Interessenten; Kommunikationspartner. Geschäfts- und Vertragspartner.</w:t>
      </w:r>
    </w:p>
    <w:p>
      <w:pPr>
        <w:pStyle w:val="ListParagraph"/>
        <w:numPr>
          <w:ilvl w:val="0"/>
          <w:numId w:val="1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Erbringung vertraglicher Leistungen und Erfüllung vertraglicher Pflichten; Büro- und Organisationsverfahren. Geschäftsprozesse und betriebswirtschaftliche Verfahren.</w:t>
      </w:r>
    </w:p>
    <w:p>
      <w:pPr>
        <w:pStyle w:val="ListParagraph"/>
        <w:numPr>
          <w:ilvl w:val="0"/>
          <w:numId w:val="1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w:t>
      </w:r>
    </w:p>
    <w:p>
      <w:pPr>
        <w:pStyle w:val="ListParagraph"/>
        <w:numPr>
          <w:ilvl w:val="0"/>
          <w:numId w:val="1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Vertragserfüllung und vorvertragliche Anfragen (Art. 6 Abs. 1 S. 1 lit. b) DSGVO). Berechtigte Interessen (Art. 6 Abs. 1 S. 1 lit. f)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13"/>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Wirtschaftliche Analysen und Marktforschung: </w:t>
      </w:r>
      <w:r>
        <w:rPr>
          <w:rFonts w:eastAsia="Aptos" w:cs="Aptos"/>
          <w:sz w:val="24"/>
          <w:szCs w:val="24"/>
          <w:lang w:val="de-DE"/>
        </w:rPr>
        <w:t xml:space="preserve">Zur Erfüllung betriebswirtschaftlicher Zwecke und zur Erkennung von Markttendenzen, Wünschen der Vertragspartner und Nutzern werden die vorliegenden Daten zu Geschäftsvorgängen, Verträgen, Anfragen etc. analysiert. In die Gruppe der betroffenen Personen können Vertragspartner, Interessenten, Kunden, Besucher und Nutzer des Onlineangebotes des Verantwortlichen fallen. Die Durchführung der Analysen dient den Zwecken der betriebswirtschaftlichen Auswertungen, des Marketings und der Marktforschung (z. B. zur Bestimmung von Kundengruppen mit unterschiedlichen Eigenschaften). Dabei werden, sofern vorhanden, Profile von registrierten Nutzern samt ihrer Angaben zu in Anspruch genommenen Leistungen berücksichtigt. Die Analysen dienen ausschließlich dem Verantwortlichen und werden nicht extern offenbart, außer es handelt sich um anonyme Analysen mit zusammengefassten, also anonymisierten Werten. Zudem wird auf die Privatsphäre der Nutzer Rücksicht genommen; die Daten werden für Analysezwecke möglichst pseudonymisiert und, sofern machbar, anonymisiert verarbeitet (z. B. als zusammengefasste Daten); </w:t>
      </w:r>
      <w:r>
        <w:rPr>
          <w:rFonts w:eastAsia="Aptos" w:cs="Aptos"/>
          <w:b/>
          <w:bCs/>
          <w:sz w:val="24"/>
          <w:szCs w:val="24"/>
          <w:lang w:val="de-DE"/>
        </w:rPr>
        <w:t>Rechtsgrundlagen:</w:t>
      </w:r>
      <w:r>
        <w:rPr>
          <w:rFonts w:eastAsia="Aptos" w:cs="Aptos"/>
          <w:sz w:val="24"/>
          <w:szCs w:val="24"/>
          <w:lang w:val="de-DE"/>
        </w:rPr>
        <w:t xml:space="preserve"> Berechtigte Interessen (Art. 6 Abs. 1 S. 1 lit. f) DSGVO).</w:t>
      </w:r>
    </w:p>
    <w:p>
      <w:pPr>
        <w:pStyle w:val="Berschrift2"/>
        <w:spacing w:beforeAutospacing="0" w:before="299" w:afterAutospacing="0" w:after="299"/>
        <w:rPr/>
      </w:pPr>
      <w:r>
        <w:rPr>
          <w:rFonts w:eastAsia="Aptos" w:cs="Aptos" w:ascii="Aptos" w:hAnsi="Aptos"/>
          <w:b/>
          <w:bCs/>
          <w:sz w:val="36"/>
          <w:szCs w:val="36"/>
          <w:lang w:val="de-DE"/>
        </w:rPr>
        <w:t>Einsatz von Cookies</w:t>
      </w:r>
    </w:p>
    <w:p>
      <w:pPr>
        <w:pStyle w:val="Normal"/>
        <w:spacing w:beforeAutospacing="0" w:before="240" w:afterAutospacing="0" w:after="240"/>
        <w:rPr/>
      </w:pPr>
      <w:r>
        <w:rPr>
          <w:rFonts w:eastAsia="Aptos" w:cs="Aptos"/>
          <w:sz w:val="24"/>
          <w:szCs w:val="24"/>
          <w:lang w:val="de-DE"/>
        </w:rPr>
        <w:t>Unter dem Begriff „Cookies" werden Funktionen, die Informationen auf Endgeräten der Nutzer speichern und aus ihnen auslesen, verstanden. Cookies können ferner in Bezug auf unterschiedliche Anliegen Einsatz finden, etwa zu Zwecken der Funktionsfähigkeit, der Sicherheit und des Komforts von Onlineangeboten sowie der Erstellung von Analysen der Besucherströme. Wir verwenden Cookies gemäß den gesetzlichen Vorschriften. Dazu holen wir, wenn erforderlich, vorab die Zustimmung der Nutzer ein. Ist eine Zustimmung nicht notwendig, setzen wir auf unsere berechtigten Interessen. Dies gilt, wenn das Speichern und Auslesen von Informationen unerlässlich ist, um ausdrücklich angeforderte Inhalte und Funktionen bereitstellen zu können. Dazu zählen etwa die Speicherung von Einstellungen sowie die Sicherstellung der Funktionalität und Sicherheit unseres Onlineangebots. Die Einwilligung kann jederzeit widerrufen werden. Wir informieren klar über deren Umfang und welche Cookies genutzt werden.</w:t>
      </w:r>
    </w:p>
    <w:p>
      <w:pPr>
        <w:pStyle w:val="Normal"/>
        <w:spacing w:beforeAutospacing="0" w:before="240" w:afterAutospacing="0" w:after="240"/>
        <w:rPr/>
      </w:pPr>
      <w:r>
        <w:rPr>
          <w:rFonts w:eastAsia="Aptos" w:cs="Aptos"/>
          <w:b/>
          <w:bCs/>
          <w:sz w:val="24"/>
          <w:szCs w:val="24"/>
          <w:lang w:val="de-DE"/>
        </w:rPr>
        <w:t xml:space="preserve">Hinweise zu datenschutzrechtlichen Rechtsgrundlagen: </w:t>
      </w:r>
      <w:r>
        <w:rPr>
          <w:rFonts w:eastAsia="Aptos" w:cs="Aptos"/>
          <w:sz w:val="24"/>
          <w:szCs w:val="24"/>
          <w:lang w:val="de-DE"/>
        </w:rPr>
        <w:t>Ob wir personenbezogene Daten mithilfe von Cookies verarbeiten, hängt von einer Einwilligung ab. Liegt eine Einwilligung vor, dient sie als Rechtsgrundlage. Ohne Einwilligung stützen wir uns auf unsere berechtigten Interessen, die vorstehend in diesem Abschnitt und im Kontext der jeweiligen Dienste und Verfahren erläutert sind.</w:t>
      </w:r>
    </w:p>
    <w:p>
      <w:pPr>
        <w:pStyle w:val="Normal"/>
        <w:spacing w:beforeAutospacing="0" w:before="240" w:afterAutospacing="0" w:after="240"/>
        <w:rPr/>
      </w:pPr>
      <w:r>
        <w:rPr>
          <w:rFonts w:eastAsia="Aptos" w:cs="Aptos"/>
          <w:b/>
          <w:bCs/>
          <w:sz w:val="24"/>
          <w:szCs w:val="24"/>
          <w:lang w:val="de-DE"/>
        </w:rPr>
        <w:t xml:space="preserve">Speicherdauer: </w:t>
      </w:r>
      <w:r>
        <w:rPr>
          <w:rFonts w:eastAsia="Aptos" w:cs="Aptos"/>
          <w:sz w:val="24"/>
          <w:szCs w:val="24"/>
          <w:lang w:val="de-DE"/>
        </w:rPr>
        <w:t>Im Hinblick auf die Speicherdauer werden die folgenden Arten von Cookies unterschieden:</w:t>
      </w:r>
    </w:p>
    <w:p>
      <w:pPr>
        <w:pStyle w:val="ListParagraph"/>
        <w:numPr>
          <w:ilvl w:val="0"/>
          <w:numId w:val="1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Temporäre Cookies (auch: Session- oder Sitzungscookies):</w:t>
      </w:r>
      <w:r>
        <w:rPr>
          <w:rFonts w:eastAsia="Aptos" w:cs="Aptos"/>
          <w:sz w:val="24"/>
          <w:szCs w:val="24"/>
          <w:lang w:val="de-DE"/>
        </w:rPr>
        <w:t xml:space="preserve"> Temporäre Cookies werden spätestens gelöscht, nachdem ein Nutzer ein Onlineangebot verlassen und sein Endgerät (z. B. Browser oder mobile Applikation) geschlossen hat.</w:t>
      </w:r>
    </w:p>
    <w:p>
      <w:pPr>
        <w:pStyle w:val="ListParagraph"/>
        <w:numPr>
          <w:ilvl w:val="0"/>
          <w:numId w:val="1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Permanente Cookies:</w:t>
      </w:r>
      <w:r>
        <w:rPr>
          <w:rFonts w:eastAsia="Aptos" w:cs="Aptos"/>
          <w:sz w:val="24"/>
          <w:szCs w:val="24"/>
          <w:lang w:val="de-DE"/>
        </w:rPr>
        <w:t xml:space="preserve"> Permanente Cookies bleiben auch nach dem Schließen des Endgeräts gespeichert. So können beispielsweise der Log-in-Status 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pPr>
        <w:pStyle w:val="Normal"/>
        <w:spacing w:beforeAutospacing="0" w:before="240" w:afterAutospacing="0" w:after="240"/>
        <w:rPr/>
      </w:pPr>
      <w:r>
        <w:rPr>
          <w:rFonts w:eastAsia="Aptos" w:cs="Aptos"/>
          <w:b/>
          <w:bCs/>
          <w:sz w:val="24"/>
          <w:szCs w:val="24"/>
          <w:lang w:val="de-DE"/>
        </w:rPr>
        <w:t xml:space="preserve">Allgemeine Hinweise zum Widerruf und Widerspruch (Opt-out): </w:t>
      </w:r>
      <w:r>
        <w:rPr>
          <w:rFonts w:eastAsia="Aptos" w:cs="Aptos"/>
          <w:sz w:val="24"/>
          <w:szCs w:val="24"/>
          <w:lang w:val="de-DE"/>
        </w:rPr>
        <w:t>Nutzer können die von ihnen abgegebenen Einwilligungen jederzeit widerrufen und zudem einen Widerspruch gegen die Verarbeitung entsprechend den gesetzlichen Vorgaben, auch mittels der Privatsphäre-Einstellungen ihres Browsers, erklären.</w:t>
      </w:r>
    </w:p>
    <w:p>
      <w:pPr>
        <w:pStyle w:val="ListParagraph"/>
        <w:numPr>
          <w:ilvl w:val="0"/>
          <w:numId w:val="11"/>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Meta-, Kommunikations- und Verfahrensdaten (z. B. IP-Adressen, Zeitangaben, Identifikationsnummern, beteiligte Personen).</w:t>
      </w:r>
    </w:p>
    <w:p>
      <w:pPr>
        <w:pStyle w:val="ListParagraph"/>
        <w:numPr>
          <w:ilvl w:val="0"/>
          <w:numId w:val="11"/>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Nutzer (z. B. Webseitenbesucher, Nutzer von Onlinediensten).</w:t>
      </w:r>
    </w:p>
    <w:p>
      <w:pPr>
        <w:pStyle w:val="ListParagraph"/>
        <w:numPr>
          <w:ilvl w:val="0"/>
          <w:numId w:val="11"/>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Berechtigte Interessen (Art. 6 Abs. 1 S. 1 lit. f) DSGVO). Einwilligung (Art. 6 Abs. 1 S. 1 lit. a)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10"/>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Verarbeitung von Cookie-Daten auf Grundlage einer Einwilligung: </w:t>
      </w:r>
      <w:r>
        <w:rPr>
          <w:rFonts w:eastAsia="Aptos" w:cs="Aptos"/>
          <w:sz w:val="24"/>
          <w:szCs w:val="24"/>
          <w:lang w:val="de-DE"/>
        </w:rPr>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der gesetzlichen Anforderungen führen zu können. Die Speicherung erfolgt serverseitig und/oder in einem Cookie (sogenanntes Opt-In-Cookie)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Dabei wird ein pseudonymer Nutzer-Identifikator erstellt, der zusammen mit dem Zeitpunkt der Einwilligung, den Angaben zum Umfang der Einwilligung (z. B. betreffende Kategorien von Cookies und/oder Diensteanbieter) sowie Informationen über den Browser, das System und das verwendete Endgerät gespeichert wird; </w:t>
      </w:r>
      <w:r>
        <w:rPr>
          <w:rFonts w:eastAsia="Aptos" w:cs="Aptos"/>
          <w:b/>
          <w:bCs/>
          <w:sz w:val="24"/>
          <w:szCs w:val="24"/>
          <w:lang w:val="de-DE"/>
        </w:rPr>
        <w:t>Rechtsgrundlagen:</w:t>
      </w:r>
      <w:r>
        <w:rPr>
          <w:rFonts w:eastAsia="Aptos" w:cs="Aptos"/>
          <w:sz w:val="24"/>
          <w:szCs w:val="24"/>
          <w:lang w:val="de-DE"/>
        </w:rPr>
        <w:t xml:space="preserve"> Einwilligung (Art. 6 Abs. 1 S. 1 lit. a) DSGVO).</w:t>
      </w:r>
    </w:p>
    <w:p>
      <w:pPr>
        <w:pStyle w:val="Berschrift2"/>
        <w:spacing w:beforeAutospacing="0" w:before="299" w:afterAutospacing="0" w:after="299"/>
        <w:rPr/>
      </w:pPr>
      <w:r>
        <w:rPr>
          <w:rFonts w:eastAsia="Aptos" w:cs="Aptos" w:ascii="Aptos" w:hAnsi="Aptos"/>
          <w:b/>
          <w:bCs/>
          <w:sz w:val="36"/>
          <w:szCs w:val="36"/>
          <w:lang w:val="de-DE"/>
        </w:rPr>
        <w:t>Kommunikation via Messenger</w:t>
      </w:r>
    </w:p>
    <w:p>
      <w:pPr>
        <w:pStyle w:val="Normal"/>
        <w:spacing w:beforeAutospacing="0" w:before="240" w:afterAutospacing="0" w:after="240"/>
        <w:rPr/>
      </w:pPr>
      <w:r>
        <w:rPr>
          <w:rFonts w:eastAsia="Aptos" w:cs="Aptos"/>
          <w:sz w:val="24"/>
          <w:szCs w:val="24"/>
          <w:lang w:val="de-DE"/>
        </w:rPr>
        <w:t>Wir setzen zu Zwecken der Kommunikation Messenger ein und bitten daher darum, die nachfolgenden Hinweise zur Funktionsfähigkeit der Messenger, zur Verschlüsselung, zur Nutzung der Metadaten der Kommunikation und zu Ihren Widerspruchsmöglichkeiten zu beachten.</w:t>
      </w:r>
    </w:p>
    <w:p>
      <w:pPr>
        <w:pStyle w:val="Normal"/>
        <w:spacing w:beforeAutospacing="0" w:before="240" w:afterAutospacing="0" w:after="240"/>
        <w:rPr/>
      </w:pPr>
      <w:r>
        <w:rPr>
          <w:rFonts w:eastAsia="Aptos" w:cs="Aptos"/>
          <w:sz w:val="24"/>
          <w:szCs w:val="24"/>
          <w:lang w:val="de-DE"/>
        </w:rPr>
        <w:t>Sie können uns auch auf alternativen Wegen, z. B. via Telefon oder E-Mail, kontaktieren. Bitte nutzen Sie die Ihnen mitgeteilten Kontaktmöglichkeiten oder die innerhalb unseres Onlineangebotes angegebenen Kontaktmöglichkeiten.</w:t>
      </w:r>
    </w:p>
    <w:p>
      <w:pPr>
        <w:pStyle w:val="Normal"/>
        <w:spacing w:beforeAutospacing="0" w:before="240" w:afterAutospacing="0" w:after="240"/>
        <w:rPr/>
      </w:pPr>
      <w:r>
        <w:rPr>
          <w:rFonts w:eastAsia="Aptos" w:cs="Aptos"/>
          <w:sz w:val="24"/>
          <w:szCs w:val="24"/>
          <w:lang w:val="de-DE"/>
        </w:rPr>
        <w:t xml:space="preserve">Im Fall einer Ende-zu-Ende-Verschlüsselung von Inhalten (d. h., der Inhalt Ihrer Nachricht und Anhänge) weisen wir darauf hin, dass die Kommunikationsinhalte (d. h., der Inhalt der Nachricht und angehängte Bilder) von Ende zu Ende verschlüsselt werden. Das bedeutet, dass der Inhalt der Nachrichten nicht einsehbar ist, nicht einmal durch die Messenger-Anbieter selbst. Sie sollten immer eine aktuelle Version der Messenger mit aktivierter Verschlüsselung nutzen, damit die Verschlüsselung der Nachrichteninhalte sichergestellt ist. </w:t>
      </w:r>
    </w:p>
    <w:p>
      <w:pPr>
        <w:pStyle w:val="Normal"/>
        <w:spacing w:beforeAutospacing="0" w:before="240" w:afterAutospacing="0" w:after="240"/>
        <w:rPr/>
      </w:pPr>
      <w:r>
        <w:rPr>
          <w:rFonts w:eastAsia="Aptos" w:cs="Aptos"/>
          <w:sz w:val="24"/>
          <w:szCs w:val="24"/>
          <w:lang w:val="de-DE"/>
        </w:rPr>
        <w:t>Wir weisen unsere Kommunikationspartner jedoch zusätzlich darauf hin, dass die Anbieter der Messenger zwar nicht den Inhalt einsehen, aber in Erfahrung bringen können, dass und wann Kommunikationspartner mit uns kommunizieren sowie technische Informationen zum verwendeten Gerät der Kommunikationspartner und je nach Einstellungen ihres Gerätes auch Standortinformationen (sogenannte Metadaten) verarbeitet werden.</w:t>
      </w:r>
    </w:p>
    <w:p>
      <w:pPr>
        <w:pStyle w:val="Normal"/>
        <w:spacing w:beforeAutospacing="0" w:before="240" w:afterAutospacing="0" w:after="240"/>
        <w:rPr/>
      </w:pPr>
      <w:r>
        <w:rPr>
          <w:rFonts w:eastAsia="Aptos" w:cs="Aptos"/>
          <w:b/>
          <w:bCs/>
          <w:sz w:val="24"/>
          <w:szCs w:val="24"/>
          <w:lang w:val="de-DE"/>
        </w:rPr>
        <w:t xml:space="preserve">Hinweise zu Rechtsgrundlagen: </w:t>
      </w:r>
      <w:r>
        <w:rPr>
          <w:rFonts w:eastAsia="Aptos" w:cs="Aptos"/>
          <w:sz w:val="24"/>
          <w:szCs w:val="24"/>
          <w:lang w:val="de-DE"/>
        </w:rPr>
        <w:t>Sofern wir Kommunikationspartner vor der Kommunikation mit ihnen via Messenger um eine Erlaubnis bitten, ist die Rechtsgrundlage unserer Verarbeitung ihrer Daten deren Einwilligung. Im Übrigen, falls wir nicht um eine Einwilligung bitten und sie z. B. von sich aus Kontakt mit uns aufnehmen, nutzen wir Messenger im Verhältnis zu unseren Vertragspartnern sowie im Rahmen der Vertragsanbahnung als eine vertragliche Maßnahme und im Fall anderer Interessenten und Kommunikationspartner auf Grundlage unserer berechtigten Interessen an einer schnellen und effizienten Kommunikation und Erfüllung der Bedürfnisse unser Kommunikationspartner an der Kommunikation via Messenger. Ferner weisen wir Sie darauf hin, dass wir die uns mitgeteilten Kontaktdaten ohne Ihre Einwilligung nicht erstmalig an die Messenger übermitteln.</w:t>
      </w:r>
    </w:p>
    <w:p>
      <w:pPr>
        <w:pStyle w:val="Normal"/>
        <w:spacing w:beforeAutospacing="0" w:before="240" w:afterAutospacing="0" w:after="240"/>
        <w:rPr/>
      </w:pPr>
      <w:r>
        <w:rPr>
          <w:rFonts w:eastAsia="Aptos" w:cs="Aptos"/>
          <w:b/>
          <w:bCs/>
          <w:sz w:val="24"/>
          <w:szCs w:val="24"/>
          <w:lang w:val="de-DE"/>
        </w:rPr>
        <w:t>Widerruf, Widerspruch und Löschung:</w:t>
      </w:r>
      <w:r>
        <w:rPr>
          <w:rFonts w:eastAsia="Aptos" w:cs="Aptos"/>
          <w:sz w:val="24"/>
          <w:szCs w:val="24"/>
          <w:lang w:val="de-DE"/>
        </w:rPr>
        <w:t xml:space="preserve"> Sie können jederzeit eine erteilte Einwilligung widerrufen und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p>
    <w:p>
      <w:pPr>
        <w:pStyle w:val="ListParagraph"/>
        <w:numPr>
          <w:ilvl w:val="0"/>
          <w:numId w:val="9"/>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Kontaktdaten (z. B. Post- und E-Mail-Adressen oder - Dieser Textbereich muss mit einer Premium Lizenz freischaltet werden. - premiumtext premiumtext premiumtext ). Inhaltsdaten (z. B. textliche oder bildliche Nachrichten und Beiträge sowie die sie betreffenden Informationen, wie z. B. Angaben zur Autorenschaft - Dieser Textbereich muss mit einer Premium Lizenz freischaltet werden. - premiumtext premiumtext premiumtext premiumtext premiumtext premiumtext ).</w:t>
      </w:r>
    </w:p>
    <w:p>
      <w:pPr>
        <w:pStyle w:val="ListParagraph"/>
        <w:numPr>
          <w:ilvl w:val="0"/>
          <w:numId w:val="9"/>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Kommunikationspartner.</w:t>
      </w:r>
    </w:p>
    <w:p>
      <w:pPr>
        <w:pStyle w:val="ListParagraph"/>
        <w:numPr>
          <w:ilvl w:val="0"/>
          <w:numId w:val="9"/>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Kommunikation.</w:t>
      </w:r>
    </w:p>
    <w:p>
      <w:pPr>
        <w:pStyle w:val="ListParagraph"/>
        <w:numPr>
          <w:ilvl w:val="0"/>
          <w:numId w:val="9"/>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w:t>
      </w:r>
    </w:p>
    <w:p>
      <w:pPr>
        <w:pStyle w:val="ListParagraph"/>
        <w:numPr>
          <w:ilvl w:val="0"/>
          <w:numId w:val="9"/>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Einwilligung (Art. 6 Abs. 1 S. 1 lit. a) DSGVO); Vertragserfüllung und vorvertragliche Anfragen (Art. 6 Abs. 1 S. 1 lit. b) DSGVO). Berechtigte Interessen (Art. 6 Abs. 1 S. 1 lit. f) DSGVO).</w:t>
      </w:r>
    </w:p>
    <w:p>
      <w:pPr>
        <w:pStyle w:val="Berschrift2"/>
        <w:spacing w:beforeAutospacing="0" w:before="299" w:afterAutospacing="0" w:after="299"/>
        <w:rPr/>
      </w:pPr>
      <w:r>
        <w:rPr>
          <w:rFonts w:eastAsia="Aptos" w:cs="Aptos" w:ascii="Aptos" w:hAnsi="Aptos"/>
          <w:b/>
          <w:bCs/>
          <w:sz w:val="36"/>
          <w:szCs w:val="36"/>
          <w:lang w:val="de-DE"/>
        </w:rPr>
        <w:t>Newsletter und elektronische Benachrichtigungen</w:t>
      </w:r>
    </w:p>
    <w:p>
      <w:pPr>
        <w:pStyle w:val="Normal"/>
        <w:spacing w:beforeAutospacing="0" w:before="240" w:afterAutospacing="0" w:after="240"/>
        <w:rPr/>
      </w:pPr>
      <w:r>
        <w:rPr>
          <w:rFonts w:eastAsia="Aptos" w:cs="Aptos"/>
          <w:sz w:val="24"/>
          <w:szCs w:val="24"/>
          <w:lang w:val="de-DE"/>
        </w:rPr>
        <w:t>Wir versenden Newsletter, E-Mails und weitere elektronische Benachrichtigungen (nachfolgend „Newsletter") ausschließlich mit der Einwilligung der Empfänger oder aufgrund einer gesetzlichen Grundlage. Sofern im Rahmen einer Anmeldung zum Newsletter dessen Inhalte genannt werden, sind diese Inhalte für die Einwilligung der Nutzer maßgeblich. Für die Anmeldung zu unserem Newsletter ist normalerweise die Angabe Ihrer E-Mail-Adresse ausreichend. Um Ihnen jedoch einen personalisierten Service bieten zu können, bitten wir gegebenenfalls um die Angabe Ihres Namens für eine persönliche Ansprache im Newsletter oder um weitere Informationen, falls diese für den Zweck des Newsletters notwendig sind.</w:t>
      </w:r>
    </w:p>
    <w:p>
      <w:pPr>
        <w:pStyle w:val="Normal"/>
        <w:spacing w:beforeAutospacing="0" w:before="240" w:afterAutospacing="0" w:after="240"/>
        <w:rPr/>
      </w:pPr>
      <w:r>
        <w:rPr>
          <w:rFonts w:eastAsia="Aptos" w:cs="Aptos"/>
          <w:sz w:val="24"/>
          <w:szCs w:val="24"/>
          <w:lang w:val="de-DE"/>
        </w:rPr>
        <w:t>Löschung und Einschränkung der Verarbeitung: Wir können die ausgetragenen E-Mail-Adressen bis zu drei Jahren auf Grundlage unserer berechtigten Interessen speichern, bevor wir sie löschen, um eine ehemals gegebene Einwilligung nachweisen zu können. Die Verarbeitung dieser Daten wird auf den Zweck einer potenziellen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pPr>
        <w:pStyle w:val="Normal"/>
        <w:spacing w:beforeAutospacing="0" w:before="240" w:afterAutospacing="0" w:after="240"/>
        <w:rPr/>
      </w:pPr>
      <w:r>
        <w:rPr>
          <w:rFonts w:eastAsia="Aptos" w:cs="Aptos"/>
          <w:sz w:val="24"/>
          <w:szCs w:val="24"/>
          <w:lang w:val="de-DE"/>
        </w:rPr>
        <w:t>Die Protokollierung des Anmeldeverfahrens erfolgt auf Grundlage unserer berechtigten Interessen zum Zweck des Nachweises seines ordnungsgemäßen Ablaufs. Soweit wir einen Dienstleister mit dem Versand von E-Mails beauftragen, erfolgt dies auf Grundlage unserer berechtigten Interessen an einem effizienten und sicheren Versandsystem.</w:t>
      </w:r>
    </w:p>
    <w:p>
      <w:pPr>
        <w:pStyle w:val="Normal"/>
        <w:rPr/>
      </w:pPr>
      <w:r>
        <w:rPr>
          <w:rFonts w:eastAsia="Aptos" w:cs="Aptos"/>
          <w:b/>
          <w:bCs/>
          <w:sz w:val="24"/>
          <w:szCs w:val="24"/>
          <w:lang w:val="de-DE"/>
        </w:rPr>
        <w:t>Inhalte:</w:t>
      </w:r>
      <w:r>
        <w:rPr>
          <w:rFonts w:eastAsia="Aptos" w:cs="Aptos"/>
          <w:sz w:val="24"/>
          <w:szCs w:val="24"/>
          <w:lang w:val="de-DE"/>
        </w:rPr>
        <w:t xml:space="preserve"> </w:t>
      </w:r>
    </w:p>
    <w:p>
      <w:pPr>
        <w:pStyle w:val="Normal"/>
        <w:spacing w:beforeAutospacing="0" w:before="240" w:afterAutospacing="0" w:after="240"/>
        <w:rPr/>
      </w:pPr>
      <w:r>
        <w:rPr>
          <w:rFonts w:eastAsia="Aptos" w:cs="Aptos"/>
          <w:sz w:val="24"/>
          <w:szCs w:val="24"/>
          <w:lang w:val="de-DE"/>
        </w:rPr>
        <w:t>Informationen zu uns, unseren Leistungen, Aktionen und Angeboten.</w:t>
      </w:r>
    </w:p>
    <w:p>
      <w:pPr>
        <w:pStyle w:val="ListParagraph"/>
        <w:numPr>
          <w:ilvl w:val="0"/>
          <w:numId w:val="8"/>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Bestandsdaten (z. B. der vollständige Name, Wohnadresse, Kontaktinformationen, Kundennummer, etc.); Kontaktdaten (z. B. Post- und E-Mail-Adressen oder Telefonnummern); Meta-, Kommunikations- und Verfahrensdaten (z. B. IP-Adressen, Zeitangaben, Identifikationsnummern, beteiligte Personen). Nutzungsdaten (z. B. Seitenaufrufe und Verweildauer, Klickpfade, Nutzungsintensität und -frequenz, verwendete Gerätetypen und Betriebssysteme, Interaktionen mit Inhalten und Funktionen).</w:t>
      </w:r>
    </w:p>
    <w:p>
      <w:pPr>
        <w:pStyle w:val="ListParagraph"/>
        <w:numPr>
          <w:ilvl w:val="0"/>
          <w:numId w:val="8"/>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Kommunikationspartner. Nutzer (z. B. Webseitenbesucher, Nutzer von Onlinediensten).</w:t>
      </w:r>
    </w:p>
    <w:p>
      <w:pPr>
        <w:pStyle w:val="ListParagraph"/>
        <w:numPr>
          <w:ilvl w:val="0"/>
          <w:numId w:val="8"/>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Direktmarketing (z. B. per E-Mail oder postalisch). Erbringung vertraglicher Leistungen und Erfüllung vertraglicher Pflichten.</w:t>
      </w:r>
    </w:p>
    <w:p>
      <w:pPr>
        <w:pStyle w:val="ListParagraph"/>
        <w:numPr>
          <w:ilvl w:val="0"/>
          <w:numId w:val="8"/>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Einwilligung (Art. 6 Abs. 1 S. 1 lit. a) DSGVO).</w:t>
      </w:r>
    </w:p>
    <w:p>
      <w:pPr>
        <w:pStyle w:val="ListParagraph"/>
        <w:numPr>
          <w:ilvl w:val="0"/>
          <w:numId w:val="8"/>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Widerspruchsmöglichkeit (Opt-Out): </w:t>
      </w:r>
      <w:r>
        <w:rPr>
          <w:rFonts w:eastAsia="Aptos" w:cs="Aptos"/>
          <w:sz w:val="24"/>
          <w:szCs w:val="24"/>
          <w:lang w:val="de-DE"/>
        </w:rPr>
        <w:t>Sie können den Empfang unseres Newsletters jederzeit kündigen, d. .h.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Messung von Öffnungs- und Klickraten: </w:t>
      </w:r>
      <w:r>
        <w:rPr>
          <w:rFonts w:eastAsia="Aptos" w:cs="Aptos"/>
          <w:sz w:val="24"/>
          <w:szCs w:val="24"/>
          <w:lang w:val="de-DE"/>
        </w:rPr>
        <w:t xml:space="preserve">Die Newsletter enthalten einen sogenannten „Web Beacons", d. h. eine pixelgroße Datei, die beim Öffnen des Newsletters von unserem bzw. dessen Server, sofern wir einen Versanddienstleister einsetzen, abgerufen wird. Im Rahmen dieses Abrufs werden zunächst sowohl technische Informationen, wie beispielsweise Angaben zum Browser und Ihrem System, als auch Ihre IP-Adresse und der Zeitpunkt des Abrufs erhoben. Diese Informationen werden zur technischen Verbesserung unseres Newsletters anhand der technischen Daten oder der Zielgruppen und ihres Leseverhaltens auf Basis ihrer Abruforte (die mithilfe der IP-Adresse bestimmbar sind) oder der Zugriffszeiten genutzt. Diese Analyse beinhaltet ebenfalls die Feststellung, ob und wann die Newsletter geöffnet und welche Links angeklickt werden. Die Informationen werden den einzelnen Newsletterempfängern zugeordnet und in deren Profilen bis zur Löschung gespeichert. Die Auswertungen dienen dazu, die Lesegewohnheiten unserer Nutzer zu erkennen und unsere Inhalte an sie anzupassen oder unterschiedliche Inhalte entsprechend den Interessen unserer Nutzer zu versenden. Die Messung der Öffnungs- und Klickraten sowie die Speicherung der Messergebnisse in den Profilen der Nutzer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 </w:t>
      </w:r>
      <w:r>
        <w:rPr>
          <w:rFonts w:eastAsia="Aptos" w:cs="Aptos"/>
          <w:b/>
          <w:bCs/>
          <w:sz w:val="24"/>
          <w:szCs w:val="24"/>
          <w:lang w:val="de-DE"/>
        </w:rPr>
        <w:t>Rechtsgrundlagen:</w:t>
      </w:r>
      <w:r>
        <w:rPr>
          <w:rFonts w:eastAsia="Aptos" w:cs="Aptos"/>
          <w:sz w:val="24"/>
          <w:szCs w:val="24"/>
          <w:lang w:val="de-DE"/>
        </w:rPr>
        <w:t xml:space="preserve"> Einwilligung (Art. 6 Abs. 1 S. 1 lit. a) DSGVO).</w:t>
      </w:r>
    </w:p>
    <w:p>
      <w:pPr>
        <w:pStyle w:val="ListParagraph"/>
        <w:numPr>
          <w:ilvl w:val="0"/>
          <w:numId w:val="7"/>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Voraussetzung der Inanspruchnahme kostenloser Leistungen: </w:t>
      </w:r>
      <w:r>
        <w:rPr>
          <w:rFonts w:eastAsia="Aptos" w:cs="Aptos"/>
          <w:sz w:val="24"/>
          <w:szCs w:val="24"/>
          <w:lang w:val="de-DE"/>
        </w:rPr>
        <w:t>Die Einwilligungen in den Versand von Mailings kann als Voraussetzung zur Inanspruchnahme kostenloser Leistungen (z. B. Zugang zu bestimmten Inhalten oder Teilnahme an bestimmten Aktionen) abhängig gemacht werden. Sofern die Nutzer die kostenlose Leistung in Anspruch nehmen möchten, ohne sich zum Newsletter anzumelden, bitten wir Sie um eine Kontaktaufnahme.</w:t>
      </w:r>
    </w:p>
    <w:p>
      <w:pPr>
        <w:pStyle w:val="Berschrift2"/>
        <w:spacing w:beforeAutospacing="0" w:before="299" w:afterAutospacing="0" w:after="299"/>
        <w:rPr/>
      </w:pPr>
      <w:r>
        <w:rPr>
          <w:rFonts w:eastAsia="Aptos" w:cs="Aptos" w:ascii="Aptos" w:hAnsi="Aptos"/>
          <w:b/>
          <w:bCs/>
          <w:sz w:val="36"/>
          <w:szCs w:val="36"/>
          <w:lang w:val="de-DE"/>
        </w:rPr>
        <w:t>Webanalyse, Monitoring und Optimierung</w:t>
      </w:r>
    </w:p>
    <w:p>
      <w:pPr>
        <w:pStyle w:val="Normal"/>
        <w:spacing w:beforeAutospacing="0" w:before="240" w:afterAutospacing="0" w:after="240"/>
        <w:rPr/>
      </w:pPr>
      <w:r>
        <w:rPr>
          <w:rFonts w:eastAsia="Aptos" w:cs="Aptos"/>
          <w:sz w:val="24"/>
          <w:szCs w:val="24"/>
          <w:lang w:val="de-DE"/>
        </w:rPr>
        <w:t xml:space="preserve">Die Webanalyse (auch als „Reichweitenmessung" bezeichnet) dient der Auswertung der Besucherströme unseres Onlineangebots und kann Verhalten, Interessen oder demografische Informationen zu den Besuchern, wie beispielsweise Alter oder Geschlecht, als pseudonyme Werte umfassen. Mithilfe der Reichweitenanalyse können wir zum Beispiel erkennen, zu welcher Zeit unser Onlineangebot oder dessen Funktionen beziehungsweise Inhalte am häufigsten genutzt werden, oder zur Wiederverwendung einladen. Ebenso ist es uns möglich, nachzuvollziehen, welche Bereiche der Optimierung bedürfen. </w:t>
      </w:r>
    </w:p>
    <w:p>
      <w:pPr>
        <w:pStyle w:val="Normal"/>
        <w:spacing w:beforeAutospacing="0" w:before="240" w:afterAutospacing="0" w:after="240"/>
        <w:rPr/>
      </w:pPr>
      <w:r>
        <w:rPr>
          <w:rFonts w:eastAsia="Aptos" w:cs="Aptos"/>
          <w:sz w:val="24"/>
          <w:szCs w:val="24"/>
          <w:lang w:val="de-DE"/>
        </w:rPr>
        <w:t>Neben der Webanalyse können wir auch Testverfahren einsetzen, um etwa unterschiedliche Versionen unseres Onlineangebots oder seiner Bestandteile zu testen und zu optimieren.</w:t>
      </w:r>
    </w:p>
    <w:p>
      <w:pPr>
        <w:pStyle w:val="Normal"/>
        <w:spacing w:beforeAutospacing="0" w:before="240" w:afterAutospacing="0" w:after="240"/>
        <w:rPr/>
      </w:pPr>
      <w:r>
        <w:rPr>
          <w:rFonts w:eastAsia="Aptos" w:cs="Aptos"/>
          <w:sz w:val="24"/>
          <w:szCs w:val="24"/>
          <w:lang w:val="de-DE"/>
        </w:rPr>
        <w:t>Sofern nachfolgend nicht anders angegeben, können zu diesen Zwecken Profile, also zu einem Nutzungsvorgang zusammengefasste Daten, angelegt und Informationen in einem Browser bzw. in einem Endgerät gespeichert und dann ausgelesen werden. Zu den erhobenen Angaben gehören insbesondere besuchte Websites und dort genutzte Elemente sowie technische Auskünfte, wie etwa der verwendete Browser, das benutzte Computersystem sowie Angaben zu Nutzungszeiten. Sofern sich Nutzer in die Erhebung ihrer Standortdaten uns gegenüber oder gegenüber den Anbietern der von uns eingesetzten Dienste einverstanden erklärt haben, ist auch die Verarbeitung von Standortdaten möglich.</w:t>
      </w:r>
    </w:p>
    <w:p>
      <w:pPr>
        <w:pStyle w:val="Normal"/>
        <w:spacing w:beforeAutospacing="0" w:before="240" w:afterAutospacing="0" w:after="240"/>
        <w:rPr/>
      </w:pPr>
      <w:r>
        <w:rPr>
          <w:rFonts w:eastAsia="Aptos" w:cs="Aptos"/>
          <w:sz w:val="24"/>
          <w:szCs w:val="24"/>
          <w:lang w:val="de-DE"/>
        </w:rPr>
        <w:t>Darüber hinaus werden die IP-Adressen der Nutzer gespeichert. Jedoch nutzen wir ein IP-Masking-Verfahren (d. h. Pseudonymisierung durch Kürzung der IP-Adresse) zum Schutz der Nutzer. Generell werden die im Rahmen von Webanalyse, A/B-Testings und Optimierung keine Klardaten der Nutzer (wie z. B. E-Mail-Adressen oder Namen) gespeichert, sondern Pseudonyme. Das heißt, wir als auch die Anbieter der eingesetzten Software kennen nicht die tatsächliche Identität der Nutzer, sondern nur die zum Zweck der jeweiligen Verfahren in deren Profilen gespeicherten Angaben.</w:t>
      </w:r>
    </w:p>
    <w:p>
      <w:pPr>
        <w:pStyle w:val="Normal"/>
        <w:spacing w:beforeAutospacing="0" w:before="240" w:afterAutospacing="0" w:after="240"/>
        <w:rPr/>
      </w:pPr>
      <w:r>
        <w:rPr>
          <w:rFonts w:eastAsia="Aptos" w:cs="Aptos"/>
          <w:sz w:val="24"/>
          <w:szCs w:val="24"/>
          <w:lang w:val="de-DE"/>
        </w:rPr>
        <w:t>Hinweise zu Rechtsgrundlagen: Sofern wir die Nutzer um deren Einwilligung in den Einsatz der Drittanbieter bitten, stellt die Rechtsgrundlage der Datenverarbeitung die Einwilligung dar. Ansonsten werden die Nutzerdaten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Nutzer (z. B. Webseitenbesucher, Nutzer von Onlinediensten).</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Reichweitenmessung (z. B. Zugriffsstatistiken, Erkennung wiederkehrender Besucher); Profile mit nutzerbezogenen Informationen (Erstellen von Nutzerprofilen). Bereitstellung unseres Onlineangebotes und Nutzerfreundlichkeit.</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Sicherheitsmaßnahmen:</w:t>
      </w:r>
      <w:r>
        <w:rPr>
          <w:rFonts w:eastAsia="Aptos" w:cs="Aptos"/>
          <w:sz w:val="24"/>
          <w:szCs w:val="24"/>
          <w:lang w:val="de-DE"/>
        </w:rPr>
        <w:t xml:space="preserve"> IP-Masking (Pseudonymisierung der IP-Adresse).</w:t>
      </w:r>
    </w:p>
    <w:p>
      <w:pPr>
        <w:pStyle w:val="ListParagraph"/>
        <w:numPr>
          <w:ilvl w:val="0"/>
          <w:numId w:val="6"/>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Einwilligung (Art. 6 Abs. 1 S. 1 lit. a) DSGVO). Berechtigte Interessen (Art. 6 Abs. 1 S. 1 lit. f)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5"/>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Google Analytics: </w:t>
      </w:r>
      <w:r>
        <w:rPr>
          <w:rFonts w:eastAsia="Aptos" w:cs="Aptos"/>
          <w:sz w:val="24"/>
          <w:szCs w:val="24"/>
          <w:lang w:val="de-DE"/>
        </w:rPr>
        <w:t>Wir verwenden Google Analytics zur Messung und Analyse der Nutzung unseres Onlineangebotes auf der Grundlage einer pseudonymen Nutzeridentifikationsnummer. Diese Identifikationsnummer enthält keine eindeutigen Daten, wie Namen oder E-Mail-Adressen. Sie dient dazu, Analyseinformationen einem Endgerät zuzuordnen, um zu erkennen, welche Inhalte die Nutzer innerhalb eines oder verschiedener Nutzungsvorgänge aufgerufen haben, welche Suchbegriffe sie verwendet haben, diese erneut aufgerufen haben oder mit unserem Onlineangebot interagiert haben. Ebenso werden der Zeitpunkt der Nutzung und deren Dauer gespeichert, sowie die Quellen der Nutzer, die auf unser Onlineangebot verweisen und technische Aspekte ihrer Endgeräte und Browser.</w:t>
      </w:r>
      <w:r>
        <w:rPr/>
        <w:br/>
      </w:r>
      <w:r>
        <w:rPr>
          <w:rFonts w:eastAsia="Aptos" w:cs="Aptos"/>
          <w:sz w:val="24"/>
          <w:szCs w:val="24"/>
          <w:lang w:val="de-DE"/>
        </w:rPr>
        <w:t xml:space="preserve">Dabei werden pseudonyme Profile von Nutzern mit Informationen aus der Nutzung verschiedener Geräte erstellt, wobei Cookies eingesetzt werden können. Google Analytics protokolliert und speichert keine individuellen IP-Adressen für EU-Nutzer. Analytics stellt jedoch grobe geografische Standortdaten bereit, indem es die folgenden Metadaten von IP-Adressen ableitet: Stadt (und der abgeleitete Breiten- und Längengrad der Stadt), Kontinent, Land, Region, Subkontinent (und ID-basierte Gegenstücke). Beim EU-Datenverkehr werden die IP-Adressdaten ausschließlich für diese Ableitung von Geolokalisierungsdaten verwendet, bevor sie sofort gelöscht werden. Sie werden nicht protokolliert, sind nicht zugänglich und werden nicht für weitere Verwendungszwecke genutzt. Wenn Google Analytics Messdaten sammelt, werden alle IP-Abfragen auf EU-basierten Servern durchgeführt, bevor der Verkehr zur Verarbeitung an Analytics-Server weitergeleitet wird; </w:t>
      </w:r>
      <w:r>
        <w:rPr>
          <w:rFonts w:eastAsia="Aptos" w:cs="Aptos"/>
          <w:b/>
          <w:bCs/>
          <w:sz w:val="24"/>
          <w:szCs w:val="24"/>
          <w:lang w:val="de-DE"/>
        </w:rPr>
        <w:t>Dienstanbieter:</w:t>
      </w:r>
      <w:r>
        <w:rPr>
          <w:rFonts w:eastAsia="Aptos" w:cs="Aptos"/>
          <w:sz w:val="24"/>
          <w:szCs w:val="24"/>
          <w:lang w:val="de-DE"/>
        </w:rPr>
        <w:t xml:space="preserve"> Google Ireland Limited, Gordon House, Barrow Street, Dublin 4, Irland; </w:t>
      </w:r>
      <w:r>
        <w:rPr>
          <w:rFonts w:eastAsia="Aptos" w:cs="Aptos"/>
          <w:b/>
          <w:bCs/>
          <w:sz w:val="24"/>
          <w:szCs w:val="24"/>
          <w:lang w:val="de-DE"/>
        </w:rPr>
        <w:t>Rechtsgrundlagen:</w:t>
      </w:r>
      <w:r>
        <w:rPr>
          <w:rFonts w:eastAsia="Aptos" w:cs="Aptos"/>
          <w:sz w:val="24"/>
          <w:szCs w:val="24"/>
          <w:lang w:val="de-DE"/>
        </w:rPr>
        <w:t xml:space="preserve"> Einwilligung (Art. 6 Abs. 1 S. 1 lit. a) DSGVO); </w:t>
      </w:r>
      <w:r>
        <w:rPr>
          <w:rFonts w:eastAsia="Aptos" w:cs="Aptos"/>
          <w:b/>
          <w:bCs/>
          <w:sz w:val="24"/>
          <w:szCs w:val="24"/>
          <w:lang w:val="de-DE"/>
        </w:rPr>
        <w:t>Website:</w:t>
      </w:r>
      <w:r>
        <w:rPr>
          <w:rFonts w:eastAsia="Aptos" w:cs="Aptos"/>
          <w:sz w:val="24"/>
          <w:szCs w:val="24"/>
          <w:lang w:val="de-DE"/>
        </w:rPr>
        <w:t xml:space="preserve"> </w:t>
      </w:r>
      <w:hyperlink r:id="rId4">
        <w:r>
          <w:rPr>
            <w:rStyle w:val="Internetverknpfung"/>
            <w:rFonts w:eastAsia="Aptos" w:cs="Aptos"/>
            <w:sz w:val="24"/>
            <w:szCs w:val="24"/>
            <w:lang w:val="de-DE"/>
          </w:rPr>
          <w:t>https://marketingplatform.google.com/intl/de/about/analytics/</w:t>
        </w:r>
      </w:hyperlink>
      <w:r>
        <w:rPr>
          <w:rFonts w:eastAsia="Aptos" w:cs="Aptos"/>
          <w:sz w:val="24"/>
          <w:szCs w:val="24"/>
          <w:lang w:val="de-DE"/>
        </w:rPr>
        <w:t xml:space="preserve">; </w:t>
      </w:r>
      <w:r>
        <w:rPr>
          <w:rFonts w:eastAsia="Aptos" w:cs="Aptos"/>
          <w:b/>
          <w:bCs/>
          <w:sz w:val="24"/>
          <w:szCs w:val="24"/>
          <w:lang w:val="de-DE"/>
        </w:rPr>
        <w:t>Sicherheitsmaßnahmen:</w:t>
      </w:r>
      <w:r>
        <w:rPr>
          <w:rFonts w:eastAsia="Aptos" w:cs="Aptos"/>
          <w:sz w:val="24"/>
          <w:szCs w:val="24"/>
          <w:lang w:val="de-DE"/>
        </w:rPr>
        <w:t xml:space="preserve"> IP-Masking (Pseudonymisierung der IP-Adresse); </w:t>
      </w:r>
      <w:r>
        <w:rPr>
          <w:rFonts w:eastAsia="Aptos" w:cs="Aptos"/>
          <w:b/>
          <w:bCs/>
          <w:sz w:val="24"/>
          <w:szCs w:val="24"/>
          <w:lang w:val="de-DE"/>
        </w:rPr>
        <w:t>Datenschutzerklärung:</w:t>
      </w:r>
      <w:r>
        <w:rPr>
          <w:rFonts w:eastAsia="Aptos" w:cs="Aptos"/>
          <w:sz w:val="24"/>
          <w:szCs w:val="24"/>
          <w:lang w:val="de-DE"/>
        </w:rPr>
        <w:t xml:space="preserve"> </w:t>
      </w:r>
      <w:hyperlink r:id="rId5">
        <w:r>
          <w:rPr>
            <w:rStyle w:val="Internetverknpfung"/>
            <w:rFonts w:eastAsia="Aptos" w:cs="Aptos"/>
            <w:sz w:val="24"/>
            <w:szCs w:val="24"/>
            <w:lang w:val="de-DE"/>
          </w:rPr>
          <w:t>https://policies.google.com/privacy</w:t>
        </w:r>
      </w:hyperlink>
      <w:r>
        <w:rPr>
          <w:rFonts w:eastAsia="Aptos" w:cs="Aptos"/>
          <w:sz w:val="24"/>
          <w:szCs w:val="24"/>
          <w:lang w:val="de-DE"/>
        </w:rPr>
        <w:t xml:space="preserve">; </w:t>
      </w:r>
      <w:r>
        <w:rPr>
          <w:rFonts w:eastAsia="Aptos" w:cs="Aptos"/>
          <w:b/>
          <w:bCs/>
          <w:sz w:val="24"/>
          <w:szCs w:val="24"/>
          <w:lang w:val="de-DE"/>
        </w:rPr>
        <w:t>Auftragsverarbeitungsvertrag:</w:t>
      </w:r>
      <w:r>
        <w:rPr>
          <w:rFonts w:eastAsia="Aptos" w:cs="Aptos"/>
          <w:sz w:val="24"/>
          <w:szCs w:val="24"/>
          <w:lang w:val="de-DE"/>
        </w:rPr>
        <w:t xml:space="preserve"> </w:t>
      </w:r>
      <w:hyperlink r:id="rId6">
        <w:r>
          <w:rPr>
            <w:rStyle w:val="Internetverknpfung"/>
            <w:rFonts w:eastAsia="Aptos" w:cs="Aptos"/>
            <w:sz w:val="24"/>
            <w:szCs w:val="24"/>
            <w:lang w:val="de-DE"/>
          </w:rPr>
          <w:t>https://business.safety.google/adsprocessorterms/</w:t>
        </w:r>
      </w:hyperlink>
      <w:r>
        <w:rPr>
          <w:rFonts w:eastAsia="Aptos" w:cs="Aptos"/>
          <w:sz w:val="24"/>
          <w:szCs w:val="24"/>
          <w:lang w:val="de-DE"/>
        </w:rPr>
        <w:t xml:space="preserve">; </w:t>
      </w:r>
      <w:r>
        <w:rPr>
          <w:rFonts w:eastAsia="Aptos" w:cs="Aptos"/>
          <w:b/>
          <w:bCs/>
          <w:sz w:val="24"/>
          <w:szCs w:val="24"/>
          <w:lang w:val="de-DE"/>
        </w:rPr>
        <w:t>Grundlage Drittlandtransfers:</w:t>
      </w:r>
      <w:r>
        <w:rPr>
          <w:rFonts w:eastAsia="Aptos" w:cs="Aptos"/>
          <w:sz w:val="24"/>
          <w:szCs w:val="24"/>
          <w:lang w:val="de-DE"/>
        </w:rPr>
        <w:t xml:space="preserve"> Data Privacy Framework (DPF), Standardvertragsklauseln (</w:t>
      </w:r>
      <w:hyperlink r:id="rId7">
        <w:r>
          <w:rPr>
            <w:rStyle w:val="Internetverknpfung"/>
            <w:rFonts w:eastAsia="Aptos" w:cs="Aptos"/>
            <w:sz w:val="24"/>
            <w:szCs w:val="24"/>
            <w:lang w:val="de-DE"/>
          </w:rPr>
          <w:t>https://business.safety.google/adsprocessorterms</w:t>
        </w:r>
      </w:hyperlink>
      <w:r>
        <w:rPr>
          <w:rFonts w:eastAsia="Aptos" w:cs="Aptos"/>
          <w:sz w:val="24"/>
          <w:szCs w:val="24"/>
          <w:lang w:val="de-DE"/>
        </w:rPr>
        <w:t xml:space="preserve">), Data Privacy Framework (DPF)Standardvertragsklauseln ( </w:t>
      </w:r>
      <w:hyperlink r:id="rId8">
        <w:r>
          <w:rPr>
            <w:rStyle w:val="Internetverknpfung"/>
            <w:rFonts w:eastAsia="Aptos" w:cs="Aptos"/>
            <w:sz w:val="24"/>
            <w:szCs w:val="24"/>
            <w:lang w:val="de-DE"/>
          </w:rPr>
          <w:t>https://business.safety.google/adsprocessorterms</w:t>
        </w:r>
      </w:hyperlink>
      <w:r>
        <w:rPr>
          <w:rFonts w:eastAsia="Aptos" w:cs="Aptos"/>
          <w:sz w:val="24"/>
          <w:szCs w:val="24"/>
          <w:lang w:val="de-DE"/>
        </w:rPr>
        <w:t xml:space="preserve">); </w:t>
      </w:r>
      <w:r>
        <w:rPr>
          <w:rFonts w:eastAsia="Aptos" w:cs="Aptos"/>
          <w:b/>
          <w:bCs/>
          <w:sz w:val="24"/>
          <w:szCs w:val="24"/>
          <w:lang w:val="de-DE"/>
        </w:rPr>
        <w:t>Widerspruchsmöglichkeit (Opt-Out):</w:t>
      </w:r>
      <w:r>
        <w:rPr>
          <w:rFonts w:eastAsia="Aptos" w:cs="Aptos"/>
          <w:sz w:val="24"/>
          <w:szCs w:val="24"/>
          <w:lang w:val="de-DE"/>
        </w:rPr>
        <w:t xml:space="preserve"> Opt-Out-Plugin: </w:t>
      </w:r>
      <w:hyperlink r:id="rId9">
        <w:r>
          <w:rPr>
            <w:rStyle w:val="Internetverknpfung"/>
            <w:rFonts w:eastAsia="Aptos" w:cs="Aptos"/>
            <w:sz w:val="24"/>
            <w:szCs w:val="24"/>
            <w:lang w:val="de-DE"/>
          </w:rPr>
          <w:t>https://tools.google.com/dlpage/gaoptout?hl=de</w:t>
        </w:r>
      </w:hyperlink>
      <w:r>
        <w:rPr>
          <w:rFonts w:eastAsia="Aptos" w:cs="Aptos"/>
          <w:sz w:val="24"/>
          <w:szCs w:val="24"/>
          <w:lang w:val="de-DE"/>
        </w:rPr>
        <w:t xml:space="preserve">, Einstellungen für die Darstellung von Werbeeinblendungen: </w:t>
      </w:r>
      <w:hyperlink r:id="rId10">
        <w:r>
          <w:rPr>
            <w:rStyle w:val="Internetverknpfung"/>
            <w:rFonts w:eastAsia="Aptos" w:cs="Aptos"/>
            <w:sz w:val="24"/>
            <w:szCs w:val="24"/>
            <w:lang w:val="de-DE"/>
          </w:rPr>
          <w:t>https://myadcenter.google.com/personalizationoff</w:t>
        </w:r>
      </w:hyperlink>
      <w:r>
        <w:rPr>
          <w:rFonts w:eastAsia="Aptos" w:cs="Aptos"/>
          <w:sz w:val="24"/>
          <w:szCs w:val="24"/>
          <w:lang w:val="de-DE"/>
        </w:rPr>
        <w:t xml:space="preserve">. </w:t>
      </w:r>
      <w:r>
        <w:rPr>
          <w:rFonts w:eastAsia="Aptos" w:cs="Aptos"/>
          <w:b/>
          <w:bCs/>
          <w:sz w:val="24"/>
          <w:szCs w:val="24"/>
          <w:lang w:val="de-DE"/>
        </w:rPr>
        <w:t>Weitere Informationen:</w:t>
      </w:r>
      <w:r>
        <w:rPr>
          <w:rFonts w:eastAsia="Aptos" w:cs="Aptos"/>
          <w:sz w:val="24"/>
          <w:szCs w:val="24"/>
          <w:lang w:val="de-DE"/>
        </w:rPr>
        <w:t xml:space="preserve"> </w:t>
      </w:r>
      <w:hyperlink r:id="rId11">
        <w:r>
          <w:rPr>
            <w:rStyle w:val="Internetverknpfung"/>
            <w:rFonts w:eastAsia="Aptos" w:cs="Aptos"/>
            <w:sz w:val="24"/>
            <w:szCs w:val="24"/>
            <w:lang w:val="de-DE"/>
          </w:rPr>
          <w:t>https://business.safety.google/adsservices/</w:t>
        </w:r>
      </w:hyperlink>
      <w:r>
        <w:rPr>
          <w:rFonts w:eastAsia="Aptos" w:cs="Aptos"/>
          <w:sz w:val="24"/>
          <w:szCs w:val="24"/>
          <w:lang w:val="de-DE"/>
        </w:rPr>
        <w:t xml:space="preserve"> (Arten der Verarbeitung sowie der verarbeiteten Daten).</w:t>
      </w:r>
    </w:p>
    <w:p>
      <w:pPr>
        <w:pStyle w:val="ListParagraph"/>
        <w:numPr>
          <w:ilvl w:val="0"/>
          <w:numId w:val="5"/>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Matomo: </w:t>
      </w:r>
      <w:r>
        <w:rPr>
          <w:rFonts w:eastAsia="Aptos" w:cs="Aptos"/>
          <w:sz w:val="24"/>
          <w:szCs w:val="24"/>
          <w:lang w:val="de-DE"/>
        </w:rPr>
        <w:t xml:space="preserve">Bei Matomo handelt es sich um eine Software, die zu Zwecken der Webanalyse und Reichweitenmessung eingesetzt wird. Im Rahmen der Nutzung von Matomo werden Cookies erzeugt und auf dem Endgerät der Nutzer gespeichert. Die im Rahmen der Nutzung von Matomo erhobenen Daten der Nutzer werden nur von uns verarbeitet und nicht mit Dritten geteilt. Die Cookies werden für einen maximalen Zeitraum von 13 Monaten gespeichert: </w:t>
      </w:r>
      <w:hyperlink r:id="rId12">
        <w:r>
          <w:rPr>
            <w:rStyle w:val="Internetverknpfung"/>
            <w:rFonts w:eastAsia="Aptos" w:cs="Aptos"/>
            <w:sz w:val="24"/>
            <w:szCs w:val="24"/>
            <w:lang w:val="de-DE"/>
          </w:rPr>
          <w:t>https://matomo.org/faq/general/faq_146/</w:t>
        </w:r>
      </w:hyperlink>
      <w:r>
        <w:rPr>
          <w:rFonts w:eastAsia="Aptos" w:cs="Aptos"/>
          <w:sz w:val="24"/>
          <w:szCs w:val="24"/>
          <w:lang w:val="de-DE"/>
        </w:rPr>
        <w:t xml:space="preserve">; </w:t>
      </w:r>
      <w:r>
        <w:rPr>
          <w:rFonts w:eastAsia="Aptos" w:cs="Aptos"/>
          <w:b/>
          <w:bCs/>
          <w:sz w:val="24"/>
          <w:szCs w:val="24"/>
          <w:lang w:val="de-DE"/>
        </w:rPr>
        <w:t>Rechtsgrundlagen:</w:t>
      </w:r>
      <w:r>
        <w:rPr>
          <w:rFonts w:eastAsia="Aptos" w:cs="Aptos"/>
          <w:sz w:val="24"/>
          <w:szCs w:val="24"/>
          <w:lang w:val="de-DE"/>
        </w:rPr>
        <w:t xml:space="preserve"> Einwilligung (Art. 6 Abs. 1 S. 1 lit. a) DSGVO). </w:t>
      </w:r>
      <w:r>
        <w:rPr>
          <w:rFonts w:eastAsia="Aptos" w:cs="Aptos"/>
          <w:b/>
          <w:bCs/>
          <w:sz w:val="24"/>
          <w:szCs w:val="24"/>
          <w:lang w:val="de-DE"/>
        </w:rPr>
        <w:t>Löschung von Daten:</w:t>
      </w:r>
      <w:r>
        <w:rPr>
          <w:rFonts w:eastAsia="Aptos" w:cs="Aptos"/>
          <w:sz w:val="24"/>
          <w:szCs w:val="24"/>
          <w:lang w:val="de-DE"/>
        </w:rPr>
        <w:t xml:space="preserve"> Die Cookies haben eine Speicherdauer von maximal 13 Monaten.</w:t>
      </w:r>
    </w:p>
    <w:p>
      <w:pPr>
        <w:pStyle w:val="Berschrift2"/>
        <w:spacing w:beforeAutospacing="0" w:before="299" w:afterAutospacing="0" w:after="299"/>
        <w:rPr/>
      </w:pPr>
      <w:r>
        <w:rPr>
          <w:rFonts w:eastAsia="Aptos" w:cs="Aptos" w:ascii="Aptos" w:hAnsi="Aptos"/>
          <w:b/>
          <w:bCs/>
          <w:sz w:val="36"/>
          <w:szCs w:val="36"/>
          <w:lang w:val="de-DE"/>
        </w:rPr>
        <w:t>Onlinemarketing</w:t>
      </w:r>
    </w:p>
    <w:p>
      <w:pPr>
        <w:pStyle w:val="Normal"/>
        <w:spacing w:beforeAutospacing="0" w:before="240" w:afterAutospacing="0" w:after="240"/>
        <w:rPr/>
      </w:pPr>
      <w:r>
        <w:rPr>
          <w:rFonts w:eastAsia="Aptos" w:cs="Aptos"/>
          <w:sz w:val="24"/>
          <w:szCs w:val="24"/>
          <w:lang w:val="de-DE"/>
        </w:rPr>
        <w:t>Wir verarbeiten personenbezogene Daten zum Zweck des Onlinemarketings, worunter insbesondere die Vermarktung von Werbeflächen oder die Darstellung von werbenden und sonstigen Inhalten (zusammenfassend als „Inhalte" bezeichnet) anhand potenzieller Interessen der Nutzer sowie die Messung ihrer Effektivität fallen können.</w:t>
      </w:r>
    </w:p>
    <w:p>
      <w:pPr>
        <w:pStyle w:val="Normal"/>
        <w:spacing w:beforeAutospacing="0" w:before="240" w:afterAutospacing="0" w:after="240"/>
        <w:rPr/>
      </w:pPr>
      <w:r>
        <w:rPr>
          <w:rFonts w:eastAsia="Aptos" w:cs="Aptos"/>
          <w:sz w:val="24"/>
          <w:szCs w:val="24"/>
          <w:lang w:val="de-DE"/>
        </w:rPr>
        <w:t>Zu diesen Zwecken werden sogenannte Nutzerprofile angelegt und in einer Datei (der sogenannte „Cookie") gespeichert oder ähnliche Verfahren genutzt, mittels derer die für die Darstellung der vorgenannten Inhalte relevanten Angaben zum Nutzer gespeichert werden. Hierzu können beispielsweise betrachtete Inhalte, besuchte Websites, genutzte Onlinenetzwerke, aber auch Kommunikationspartner und technische Angaben gehören, wie etwa der verwendete Browser, das benutzte Computersystem sowie Auskünfte zu Nutzungszeiten und genutzten Funktionen. Sofern Nutzer in die Erhebung ihrer Standortdaten eingewilligt haben, können auch diese verarbeitet werden.</w:t>
      </w:r>
    </w:p>
    <w:p>
      <w:pPr>
        <w:pStyle w:val="Normal"/>
        <w:spacing w:beforeAutospacing="0" w:before="240" w:afterAutospacing="0" w:after="240"/>
        <w:rPr/>
      </w:pPr>
      <w:r>
        <w:rPr>
          <w:rFonts w:eastAsia="Aptos" w:cs="Aptos"/>
          <w:sz w:val="24"/>
          <w:szCs w:val="24"/>
          <w:lang w:val="de-DE"/>
        </w:rPr>
        <w:t>Zudem werden die IP-Adressen der Nutzer gespeichert. Jedoch nutzen wir zur Verfügung stehende IP-Masking-Verfahren (d. h. Pseudonymisierung durch Kürzung der IP-Adresse) zum Nutzerschutz. Generell werden im Rahmen des Onlinemarketingverfahrens keine Klardaten der Nutzer (wie z. B. E-Mail-Adressen oder Namen) gespeichert, sondern Pseudonyme. Das heißt, wir als auch die Anbieter der Onlinemarketingverfahren kennen nicht die tatsächliche Nutzeridentität, sondern nur die in deren Profilen gespeicherten Angaben.</w:t>
      </w:r>
    </w:p>
    <w:p>
      <w:pPr>
        <w:pStyle w:val="Normal"/>
        <w:spacing w:beforeAutospacing="0" w:before="240" w:afterAutospacing="0" w:after="240"/>
        <w:rPr/>
      </w:pPr>
      <w:r>
        <w:rPr>
          <w:rFonts w:eastAsia="Aptos" w:cs="Aptos"/>
          <w:sz w:val="24"/>
          <w:szCs w:val="24"/>
          <w:lang w:val="de-DE"/>
        </w:rPr>
        <w:t>Die Aussagen in den Profilen werden im Regelfall in den Cookies oder mittels ähnlicher Verfahren gespeichert. Diese Cookies können später generell auch auf anderen Websites, die dasselbe Onlinemarketingverfahren einsetzen, ausgelesen und zum Zweck der Darstellung von Inhalten analysiert sowie mit weiteren Daten ergänzt und auf dem Server des Onlinemarketingverfahrensanbieters gespeichert werden.</w:t>
      </w:r>
    </w:p>
    <w:p>
      <w:pPr>
        <w:pStyle w:val="Normal"/>
        <w:spacing w:beforeAutospacing="0" w:before="240" w:afterAutospacing="0" w:after="240"/>
        <w:rPr/>
      </w:pPr>
      <w:r>
        <w:rPr>
          <w:rFonts w:eastAsia="Aptos" w:cs="Aptos"/>
          <w:sz w:val="24"/>
          <w:szCs w:val="24"/>
          <w:lang w:val="de-DE"/>
        </w:rPr>
        <w:t>Ausnahmsweise ist es möglich, Klardaten den Profilen zuzuordnen, vornehmlich dann, wenn die Nutzer zum Beispiel Mitglieder eines sozialen Netzwerks sind, dessen Onlinemarketingverfahren wir einsetzen und das Netzwerk die Nutzerprofile mit den vorgenannten Angaben verbindet. Wir bitten darum, zu beachten, dass Nutzer mit den Anbietern zusätzliche Abreden treffen können, etwa durch Einwilligung im Rahmen der Registrierung.</w:t>
      </w:r>
    </w:p>
    <w:p>
      <w:pPr>
        <w:pStyle w:val="Normal"/>
        <w:spacing w:beforeAutospacing="0" w:before="240" w:afterAutospacing="0" w:after="240"/>
        <w:rPr/>
      </w:pPr>
      <w:r>
        <w:rPr>
          <w:rFonts w:eastAsia="Aptos" w:cs="Aptos"/>
          <w:sz w:val="24"/>
          <w:szCs w:val="24"/>
          <w:lang w:val="de-DE"/>
        </w:rPr>
        <w:t>Wir erhalten grundsätzlich nur Zugang zu zusammengefassten Informationen über den Erfolg unserer Werbeanzeigen. Jedoch können wir im Rahmen sogenannter Konversionsmessungen prüfen, welche unserer Onlinemarketingverfahren zu einer sogenannten Konversion geführt haben, d. h. beispielsweise zu einem Vertragsschluss mit uns. Die Konversionsmessung wird alleine zur Erfolgsanalyse unserer Marketingmaßnahmen verwendet.</w:t>
      </w:r>
    </w:p>
    <w:p>
      <w:pPr>
        <w:pStyle w:val="Normal"/>
        <w:spacing w:beforeAutospacing="0" w:before="240" w:afterAutospacing="0" w:after="240"/>
        <w:rPr/>
      </w:pPr>
      <w:r>
        <w:rPr>
          <w:rFonts w:eastAsia="Aptos" w:cs="Aptos"/>
          <w:sz w:val="24"/>
          <w:szCs w:val="24"/>
          <w:lang w:val="de-DE"/>
        </w:rPr>
        <w:t>Solange nicht anders angegeben, bitten wir Sie, davon auszugehen, dass eingesetzte Cookies für einen Zeitraum von zwei Jahren gespeichert werden.</w:t>
      </w:r>
    </w:p>
    <w:p>
      <w:pPr>
        <w:pStyle w:val="Normal"/>
        <w:spacing w:beforeAutospacing="0" w:before="240" w:afterAutospacing="0" w:after="240"/>
        <w:rPr/>
      </w:pPr>
      <w:r>
        <w:rPr>
          <w:rFonts w:eastAsia="Aptos" w:cs="Aptos"/>
          <w:b/>
          <w:bCs/>
          <w:sz w:val="24"/>
          <w:szCs w:val="24"/>
          <w:lang w:val="de-DE"/>
        </w:rPr>
        <w:t>Hinweise zu Rechtsgrundlagen:</w:t>
      </w:r>
      <w:r>
        <w:rPr>
          <w:rFonts w:eastAsia="Aptos" w:cs="Aptos"/>
          <w:sz w:val="24"/>
          <w:szCs w:val="24"/>
          <w:lang w:val="de-DE"/>
        </w:rPr>
        <w:t xml:space="preserve"> Sofern wir die Nutzer um deren Einwilligung in den Einsatz der Drittanbieter bitten, stellt die Rechtsgrundlage der Datenverarbeitung die Erlaubnis dar. Ansonsten werden die Daten der Nutzer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pPr>
        <w:pStyle w:val="Normal"/>
        <w:spacing w:beforeAutospacing="0" w:before="240" w:afterAutospacing="0" w:after="240"/>
        <w:rPr/>
      </w:pPr>
      <w:r>
        <w:rPr>
          <w:rFonts w:eastAsia="Aptos" w:cs="Aptos"/>
          <w:b/>
          <w:bCs/>
          <w:sz w:val="24"/>
          <w:szCs w:val="24"/>
          <w:lang w:val="de-DE"/>
        </w:rPr>
        <w:t>Hinweise zum Widerruf und Widerspruch:</w:t>
      </w:r>
      <w:r>
        <w:rPr>
          <w:rFonts w:eastAsia="Aptos" w:cs="Aptos"/>
          <w:sz w:val="24"/>
          <w:szCs w:val="24"/>
          <w:lang w:val="de-DE"/>
        </w:rPr>
        <w:t xml:space="preserve"> </w:t>
      </w:r>
    </w:p>
    <w:p>
      <w:pPr>
        <w:pStyle w:val="Normal"/>
        <w:spacing w:beforeAutospacing="0" w:before="240" w:afterAutospacing="0" w:after="240"/>
        <w:rPr/>
      </w:pPr>
      <w:r>
        <w:rPr>
          <w:rFonts w:eastAsia="Aptos" w:cs="Aptos"/>
          <w:sz w:val="24"/>
          <w:szCs w:val="24"/>
          <w:lang w:val="de-DE"/>
        </w:rPr>
        <w:t xml:space="preserve">Wir verweisen auf die Datenschutzhinweise der jeweiligen Anbieter und die zu den Anbietern angegebenen Widerspruchsmöglichkeiten (sog. "Opt-Out"). Sofern keine explizite Opt-Out-Möglichkeit angegeben wurde, besteht zum einen die Möglichkeit, dass Sie Cookies in den Einstellungen Ihres Browsers abschalten. Hierdurch können jedoch Funktionen unseres Onlineangebotes eingeschränkt werden. Wir empfehlen daher zusätzlich die folgenden Opt-Out-Möglichkeiten, die zusammenfassend auf jeweilige Gebiete gerichtet angeboten werden: </w:t>
      </w:r>
    </w:p>
    <w:p>
      <w:pPr>
        <w:pStyle w:val="Normal"/>
        <w:spacing w:beforeAutospacing="0" w:before="240" w:afterAutospacing="0" w:after="240"/>
        <w:rPr/>
      </w:pPr>
      <w:r>
        <w:rPr>
          <w:rFonts w:eastAsia="Aptos" w:cs="Aptos"/>
          <w:sz w:val="24"/>
          <w:szCs w:val="24"/>
          <w:lang w:val="de-DE"/>
        </w:rPr>
        <w:t xml:space="preserve">a) Europa: </w:t>
      </w:r>
      <w:hyperlink r:id="rId13">
        <w:r>
          <w:rPr>
            <w:rStyle w:val="Internetverknpfung"/>
            <w:rFonts w:eastAsia="Aptos" w:cs="Aptos"/>
            <w:sz w:val="24"/>
            <w:szCs w:val="24"/>
            <w:lang w:val="de-DE"/>
          </w:rPr>
          <w:t>https://www.youronlinechoices.eu.</w:t>
        </w:r>
      </w:hyperlink>
      <w:r>
        <w:rPr>
          <w:rFonts w:eastAsia="Aptos" w:cs="Aptos"/>
          <w:sz w:val="24"/>
          <w:szCs w:val="24"/>
          <w:lang w:val="de-DE"/>
        </w:rPr>
        <w:t xml:space="preserve"> </w:t>
      </w:r>
    </w:p>
    <w:p>
      <w:pPr>
        <w:pStyle w:val="Normal"/>
        <w:spacing w:beforeAutospacing="0" w:before="240" w:afterAutospacing="0" w:after="240"/>
        <w:rPr/>
      </w:pPr>
      <w:r>
        <w:rPr>
          <w:rFonts w:eastAsia="Aptos" w:cs="Aptos"/>
          <w:sz w:val="24"/>
          <w:szCs w:val="24"/>
          <w:lang w:val="de-DE"/>
        </w:rPr>
        <w:t xml:space="preserve">b) Kanada: </w:t>
      </w:r>
      <w:hyperlink r:id="rId14">
        <w:r>
          <w:rPr>
            <w:rStyle w:val="Internetverknpfung"/>
            <w:rFonts w:eastAsia="Aptos" w:cs="Aptos"/>
            <w:sz w:val="24"/>
            <w:szCs w:val="24"/>
            <w:lang w:val="de-DE"/>
          </w:rPr>
          <w:t>https://www.youradchoices.ca/choices.</w:t>
        </w:r>
      </w:hyperlink>
      <w:r>
        <w:rPr>
          <w:rFonts w:eastAsia="Aptos" w:cs="Aptos"/>
          <w:sz w:val="24"/>
          <w:szCs w:val="24"/>
          <w:lang w:val="de-DE"/>
        </w:rPr>
        <w:t xml:space="preserve"> </w:t>
      </w:r>
    </w:p>
    <w:p>
      <w:pPr>
        <w:pStyle w:val="Normal"/>
        <w:spacing w:beforeAutospacing="0" w:before="240" w:afterAutospacing="0" w:after="240"/>
        <w:rPr/>
      </w:pPr>
      <w:r>
        <w:rPr>
          <w:rFonts w:eastAsia="Aptos" w:cs="Aptos"/>
          <w:sz w:val="24"/>
          <w:szCs w:val="24"/>
          <w:lang w:val="de-DE"/>
        </w:rPr>
        <w:t xml:space="preserve">c) USA: </w:t>
      </w:r>
      <w:hyperlink r:id="rId15">
        <w:r>
          <w:rPr>
            <w:rStyle w:val="Internetverknpfung"/>
            <w:rFonts w:eastAsia="Aptos" w:cs="Aptos"/>
            <w:sz w:val="24"/>
            <w:szCs w:val="24"/>
            <w:lang w:val="de-DE"/>
          </w:rPr>
          <w:t>https://www.aboutads.info/choices.</w:t>
        </w:r>
      </w:hyperlink>
      <w:r>
        <w:rPr>
          <w:rFonts w:eastAsia="Aptos" w:cs="Aptos"/>
          <w:sz w:val="24"/>
          <w:szCs w:val="24"/>
          <w:lang w:val="de-DE"/>
        </w:rPr>
        <w:t xml:space="preserve"> </w:t>
      </w:r>
    </w:p>
    <w:p>
      <w:pPr>
        <w:pStyle w:val="Normal"/>
        <w:spacing w:beforeAutospacing="0" w:before="240" w:afterAutospacing="0" w:after="240"/>
        <w:rPr/>
      </w:pPr>
      <w:r>
        <w:rPr>
          <w:rFonts w:eastAsia="Aptos" w:cs="Aptos"/>
          <w:sz w:val="24"/>
          <w:szCs w:val="24"/>
          <w:lang w:val="de-DE"/>
        </w:rPr>
        <w:t xml:space="preserve">d) Gebietsübergreifend: </w:t>
      </w:r>
      <w:hyperlink r:id="rId16">
        <w:r>
          <w:rPr>
            <w:rStyle w:val="Internetverknpfung"/>
            <w:rFonts w:eastAsia="Aptos" w:cs="Aptos"/>
            <w:sz w:val="24"/>
            <w:szCs w:val="24"/>
            <w:lang w:val="de-DE"/>
          </w:rPr>
          <w:t>https://optout.aboutads.info.</w:t>
        </w:r>
      </w:hyperlink>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Nutzer (z. B. Webseitenbesucher, Nutzer von Onlinediensten).</w:t>
      </w:r>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Reichweitenmessung (z. B. Zugriffsstatistiken, Erkennung wiederkehrender Besucher); Tracking (z. B. interessens-/verhaltensbezogenes Profiling, Nutzung von Cookies); Zielgruppenbildung; Marketing; Profile mit nutzerbezogenen Informationen (Erstellen von Nutzerprofilen). Konversionsmessung (Messung der Effektivität von Marketingmaßnahmen).</w:t>
      </w:r>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Sicherheitsmaßnahmen:</w:t>
      </w:r>
      <w:r>
        <w:rPr>
          <w:rFonts w:eastAsia="Aptos" w:cs="Aptos"/>
          <w:sz w:val="24"/>
          <w:szCs w:val="24"/>
          <w:lang w:val="de-DE"/>
        </w:rPr>
        <w:t xml:space="preserve"> IP-Masking (Pseudonymisierung der IP-Adresse).</w:t>
      </w:r>
    </w:p>
    <w:p>
      <w:pPr>
        <w:pStyle w:val="ListParagraph"/>
        <w:numPr>
          <w:ilvl w:val="0"/>
          <w:numId w:val="4"/>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Einwilligung (Art. 6 Abs. 1 S. 1 lit. a) DSGVO). Berechtigte Interessen (Art. 6 Abs. 1 S. 1 lit. f)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3"/>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Google Ads und Konversionsmessung: </w:t>
      </w:r>
      <w:r>
        <w:rPr>
          <w:rFonts w:eastAsia="Aptos" w:cs="Aptos"/>
          <w:sz w:val="24"/>
          <w:szCs w:val="24"/>
          <w:lang w:val="de-DE"/>
        </w:rPr>
        <w:t xml:space="preserve">Online-Marketing-Verfahren zum Zwecke der Platzierung von Inhalten und Anzeigen innerhalb des Werbenetzwerks des Diensteanbieters (z. B. in Suchergebnissen, in Videos, auf Webseiten usw.), so dass sie Nutzern angezeigt werden, die ein mutmaßliches Interesse an den Anzeigen haben. Darüber hinaus messen wir die Konversion der Anzeigen, d. h. ob die Nutzer sie zum Anlass genommen haben, mit den Anzeigen zu interagieren und die beworbenen Angebote zu nutzen (sog. Konversionen). Wir erhalten jedoch nur anonyme Informationen und keine persönlichen Informationen über einzelne Nutzer; </w:t>
      </w:r>
      <w:r>
        <w:rPr>
          <w:rFonts w:eastAsia="Aptos" w:cs="Aptos"/>
          <w:b/>
          <w:bCs/>
          <w:sz w:val="24"/>
          <w:szCs w:val="24"/>
          <w:lang w:val="de-DE"/>
        </w:rPr>
        <w:t>Dienstanbieter:</w:t>
      </w:r>
      <w:r>
        <w:rPr>
          <w:rFonts w:eastAsia="Aptos" w:cs="Aptos"/>
          <w:sz w:val="24"/>
          <w:szCs w:val="24"/>
          <w:lang w:val="de-DE"/>
        </w:rPr>
        <w:t xml:space="preserve"> Google Ireland Limited, Gordon House, Barrow Street, Dublin 4, Irland; </w:t>
      </w:r>
      <w:r>
        <w:rPr>
          <w:rFonts w:eastAsia="Aptos" w:cs="Aptos"/>
          <w:b/>
          <w:bCs/>
          <w:sz w:val="24"/>
          <w:szCs w:val="24"/>
          <w:lang w:val="de-DE"/>
        </w:rPr>
        <w:t>Rechtsgrundlagen:</w:t>
      </w:r>
      <w:r>
        <w:rPr>
          <w:rFonts w:eastAsia="Aptos" w:cs="Aptos"/>
          <w:sz w:val="24"/>
          <w:szCs w:val="24"/>
          <w:lang w:val="de-DE"/>
        </w:rPr>
        <w:t xml:space="preserve"> Einwilligung (Art. 6 Abs. 1 S. 1 lit. a) DSGVO), Berechtigte Interessen (Art. 6 Abs. 1 S. 1 lit. f) DSGVO); </w:t>
      </w:r>
      <w:r>
        <w:rPr>
          <w:rFonts w:eastAsia="Aptos" w:cs="Aptos"/>
          <w:b/>
          <w:bCs/>
          <w:sz w:val="24"/>
          <w:szCs w:val="24"/>
          <w:lang w:val="de-DE"/>
        </w:rPr>
        <w:t>Website:</w:t>
      </w:r>
      <w:r>
        <w:rPr>
          <w:rFonts w:eastAsia="Aptos" w:cs="Aptos"/>
          <w:sz w:val="24"/>
          <w:szCs w:val="24"/>
          <w:lang w:val="de-DE"/>
        </w:rPr>
        <w:t xml:space="preserve"> </w:t>
      </w:r>
      <w:hyperlink r:id="rId17">
        <w:r>
          <w:rPr>
            <w:rStyle w:val="Internetverknpfung"/>
            <w:rFonts w:eastAsia="Aptos" w:cs="Aptos"/>
            <w:sz w:val="24"/>
            <w:szCs w:val="24"/>
            <w:lang w:val="de-DE"/>
          </w:rPr>
          <w:t>https://marketingplatform.google.com</w:t>
        </w:r>
      </w:hyperlink>
      <w:r>
        <w:rPr>
          <w:rFonts w:eastAsia="Aptos" w:cs="Aptos"/>
          <w:sz w:val="24"/>
          <w:szCs w:val="24"/>
          <w:lang w:val="de-DE"/>
        </w:rPr>
        <w:t xml:space="preserve">; </w:t>
      </w:r>
      <w:r>
        <w:rPr>
          <w:rFonts w:eastAsia="Aptos" w:cs="Aptos"/>
          <w:b/>
          <w:bCs/>
          <w:sz w:val="24"/>
          <w:szCs w:val="24"/>
          <w:lang w:val="de-DE"/>
        </w:rPr>
        <w:t>Datenschutzerklärung:</w:t>
      </w:r>
      <w:r>
        <w:rPr>
          <w:rFonts w:eastAsia="Aptos" w:cs="Aptos"/>
          <w:sz w:val="24"/>
          <w:szCs w:val="24"/>
          <w:lang w:val="de-DE"/>
        </w:rPr>
        <w:t xml:space="preserve"> </w:t>
      </w:r>
      <w:hyperlink r:id="rId18">
        <w:r>
          <w:rPr>
            <w:rStyle w:val="Internetverknpfung"/>
            <w:rFonts w:eastAsia="Aptos" w:cs="Aptos"/>
            <w:sz w:val="24"/>
            <w:szCs w:val="24"/>
            <w:lang w:val="de-DE"/>
          </w:rPr>
          <w:t>https://policies.google.com/privacy</w:t>
        </w:r>
      </w:hyperlink>
      <w:r>
        <w:rPr>
          <w:rFonts w:eastAsia="Aptos" w:cs="Aptos"/>
          <w:sz w:val="24"/>
          <w:szCs w:val="24"/>
          <w:lang w:val="de-DE"/>
        </w:rPr>
        <w:t xml:space="preserve">; </w:t>
      </w:r>
      <w:r>
        <w:rPr>
          <w:rFonts w:eastAsia="Aptos" w:cs="Aptos"/>
          <w:b/>
          <w:bCs/>
          <w:sz w:val="24"/>
          <w:szCs w:val="24"/>
          <w:lang w:val="de-DE"/>
        </w:rPr>
        <w:t>Grundlage Drittlandtransfers:</w:t>
      </w:r>
      <w:r>
        <w:rPr>
          <w:rFonts w:eastAsia="Aptos" w:cs="Aptos"/>
          <w:sz w:val="24"/>
          <w:szCs w:val="24"/>
          <w:lang w:val="de-DE"/>
        </w:rPr>
        <w:t xml:space="preserve"> Data Privacy Framework (DPF), Data Privacy Framework (DPF); </w:t>
      </w:r>
      <w:r>
        <w:rPr>
          <w:rFonts w:eastAsia="Aptos" w:cs="Aptos"/>
          <w:b/>
          <w:bCs/>
          <w:sz w:val="24"/>
          <w:szCs w:val="24"/>
          <w:lang w:val="de-DE"/>
        </w:rPr>
        <w:t>Weitere Informationen:</w:t>
      </w:r>
      <w:r>
        <w:rPr>
          <w:rFonts w:eastAsia="Aptos" w:cs="Aptos"/>
          <w:sz w:val="24"/>
          <w:szCs w:val="24"/>
          <w:lang w:val="de-DE"/>
        </w:rPr>
        <w:t xml:space="preserve"> Arten der Verarbeitung sowie der verarbeiteten Daten: </w:t>
      </w:r>
      <w:hyperlink r:id="rId19">
        <w:r>
          <w:rPr>
            <w:rStyle w:val="Internetverknpfung"/>
            <w:rFonts w:eastAsia="Aptos" w:cs="Aptos"/>
            <w:sz w:val="24"/>
            <w:szCs w:val="24"/>
            <w:lang w:val="de-DE"/>
          </w:rPr>
          <w:t>https://business.safety.google/adsservices/</w:t>
        </w:r>
      </w:hyperlink>
      <w:r>
        <w:rPr>
          <w:rFonts w:eastAsia="Aptos" w:cs="Aptos"/>
          <w:sz w:val="24"/>
          <w:szCs w:val="24"/>
          <w:lang w:val="de-DE"/>
        </w:rPr>
        <w:t xml:space="preserve">. Datenverarbeitungsbedingungen zwischen Verantwortlichen und Standardvertragsklauseln für Drittlandtransfers von Daten: </w:t>
      </w:r>
      <w:hyperlink r:id="rId20">
        <w:r>
          <w:rPr>
            <w:rStyle w:val="Internetverknpfung"/>
            <w:rFonts w:eastAsia="Aptos" w:cs="Aptos"/>
            <w:sz w:val="24"/>
            <w:szCs w:val="24"/>
            <w:lang w:val="de-DE"/>
          </w:rPr>
          <w:t>https://business.safety.google/adscontrollerterms</w:t>
        </w:r>
      </w:hyperlink>
      <w:r>
        <w:rPr>
          <w:rFonts w:eastAsia="Aptos" w:cs="Aptos"/>
          <w:sz w:val="24"/>
          <w:szCs w:val="24"/>
          <w:lang w:val="de-DE"/>
        </w:rPr>
        <w:t>.</w:t>
      </w:r>
    </w:p>
    <w:p>
      <w:pPr>
        <w:pStyle w:val="ListParagraph"/>
        <w:numPr>
          <w:ilvl w:val="0"/>
          <w:numId w:val="3"/>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Google Adsense mit nicht-personalisierten Anzeigen: </w:t>
      </w:r>
      <w:r>
        <w:rPr>
          <w:rFonts w:eastAsia="Aptos" w:cs="Aptos"/>
          <w:sz w:val="24"/>
          <w:szCs w:val="24"/>
          <w:lang w:val="de-DE"/>
        </w:rPr>
        <w:t xml:space="preserve">Wir nutzen den Dienst Google Adsense, um nicht-personalisierte Anzeigen in unserem Onlineangebot zu schalten. Diese Anzeigen basieren nicht auf dem individuellen Nutzerverhalten, sondern werden anhand allgemeiner Merkmale wie dem Inhalt der Seite oder Ihrer ungefähren geografischen Lage ausgewählt. Für die Einblendung oder sonstige Nutzung dieser Anzeigen erhalten wir eine Vergütung; </w:t>
      </w:r>
      <w:r>
        <w:rPr>
          <w:rFonts w:eastAsia="Aptos" w:cs="Aptos"/>
          <w:b/>
          <w:bCs/>
          <w:sz w:val="24"/>
          <w:szCs w:val="24"/>
          <w:lang w:val="de-DE"/>
        </w:rPr>
        <w:t>Dienstanbieter:</w:t>
      </w:r>
      <w:r>
        <w:rPr>
          <w:rFonts w:eastAsia="Aptos" w:cs="Aptos"/>
          <w:sz w:val="24"/>
          <w:szCs w:val="24"/>
          <w:lang w:val="de-DE"/>
        </w:rPr>
        <w:t xml:space="preserve"> Google Ireland Limited, Gordon House, Barrow Street, Dublin 4, Irland; </w:t>
      </w:r>
      <w:r>
        <w:rPr>
          <w:rFonts w:eastAsia="Aptos" w:cs="Aptos"/>
          <w:b/>
          <w:bCs/>
          <w:sz w:val="24"/>
          <w:szCs w:val="24"/>
          <w:lang w:val="de-DE"/>
        </w:rPr>
        <w:t>Rechtsgrundlagen:</w:t>
      </w:r>
      <w:r>
        <w:rPr>
          <w:rFonts w:eastAsia="Aptos" w:cs="Aptos"/>
          <w:sz w:val="24"/>
          <w:szCs w:val="24"/>
          <w:lang w:val="de-DE"/>
        </w:rPr>
        <w:t xml:space="preserve"> Einwilligung (Art. 6 Abs. 1 S. 1 lit. a) DSGVO); </w:t>
      </w:r>
      <w:r>
        <w:rPr>
          <w:rFonts w:eastAsia="Aptos" w:cs="Aptos"/>
          <w:b/>
          <w:bCs/>
          <w:sz w:val="24"/>
          <w:szCs w:val="24"/>
          <w:lang w:val="de-DE"/>
        </w:rPr>
        <w:t>Website:</w:t>
      </w:r>
      <w:r>
        <w:rPr>
          <w:rFonts w:eastAsia="Aptos" w:cs="Aptos"/>
          <w:sz w:val="24"/>
          <w:szCs w:val="24"/>
          <w:lang w:val="de-DE"/>
        </w:rPr>
        <w:t xml:space="preserve"> </w:t>
      </w:r>
      <w:hyperlink r:id="rId21">
        <w:r>
          <w:rPr>
            <w:rStyle w:val="Internetverknpfung"/>
            <w:rFonts w:eastAsia="Aptos" w:cs="Aptos"/>
            <w:sz w:val="24"/>
            <w:szCs w:val="24"/>
            <w:lang w:val="de-DE"/>
          </w:rPr>
          <w:t>https://marketingplatform.google.com</w:t>
        </w:r>
      </w:hyperlink>
      <w:r>
        <w:rPr>
          <w:rFonts w:eastAsia="Aptos" w:cs="Aptos"/>
          <w:sz w:val="24"/>
          <w:szCs w:val="24"/>
          <w:lang w:val="de-DE"/>
        </w:rPr>
        <w:t xml:space="preserve">; </w:t>
      </w:r>
      <w:r>
        <w:rPr>
          <w:rFonts w:eastAsia="Aptos" w:cs="Aptos"/>
          <w:b/>
          <w:bCs/>
          <w:sz w:val="24"/>
          <w:szCs w:val="24"/>
          <w:lang w:val="de-DE"/>
        </w:rPr>
        <w:t>Datenschutzerklärung:</w:t>
      </w:r>
      <w:r>
        <w:rPr>
          <w:rFonts w:eastAsia="Aptos" w:cs="Aptos"/>
          <w:sz w:val="24"/>
          <w:szCs w:val="24"/>
          <w:lang w:val="de-DE"/>
        </w:rPr>
        <w:t xml:space="preserve"> </w:t>
      </w:r>
      <w:hyperlink r:id="rId22">
        <w:r>
          <w:rPr>
            <w:rStyle w:val="Internetverknpfung"/>
            <w:rFonts w:eastAsia="Aptos" w:cs="Aptos"/>
            <w:sz w:val="24"/>
            <w:szCs w:val="24"/>
            <w:lang w:val="de-DE"/>
          </w:rPr>
          <w:t>https://policies.google.com/privacy</w:t>
        </w:r>
      </w:hyperlink>
      <w:r>
        <w:rPr>
          <w:rFonts w:eastAsia="Aptos" w:cs="Aptos"/>
          <w:sz w:val="24"/>
          <w:szCs w:val="24"/>
          <w:lang w:val="de-DE"/>
        </w:rPr>
        <w:t xml:space="preserve">; </w:t>
      </w:r>
      <w:r>
        <w:rPr>
          <w:rFonts w:eastAsia="Aptos" w:cs="Aptos"/>
          <w:b/>
          <w:bCs/>
          <w:sz w:val="24"/>
          <w:szCs w:val="24"/>
          <w:lang w:val="de-DE"/>
        </w:rPr>
        <w:t>Grundlage Drittlandtransfers:</w:t>
      </w:r>
      <w:r>
        <w:rPr>
          <w:rFonts w:eastAsia="Aptos" w:cs="Aptos"/>
          <w:sz w:val="24"/>
          <w:szCs w:val="24"/>
          <w:lang w:val="de-DE"/>
        </w:rPr>
        <w:t xml:space="preserve"> Data Privacy Framework (DPF), Data Privacy Framework (DPF); </w:t>
      </w:r>
      <w:r>
        <w:rPr>
          <w:rFonts w:eastAsia="Aptos" w:cs="Aptos"/>
          <w:b/>
          <w:bCs/>
          <w:sz w:val="24"/>
          <w:szCs w:val="24"/>
          <w:lang w:val="de-DE"/>
        </w:rPr>
        <w:t>Weitere Informationen:</w:t>
      </w:r>
      <w:r>
        <w:rPr>
          <w:rFonts w:eastAsia="Aptos" w:cs="Aptos"/>
          <w:sz w:val="24"/>
          <w:szCs w:val="24"/>
          <w:lang w:val="de-DE"/>
        </w:rPr>
        <w:t xml:space="preserve"> Arten der Verarbeitung sowie der verarbeiteten Daten: </w:t>
      </w:r>
      <w:hyperlink r:id="rId23">
        <w:r>
          <w:rPr>
            <w:rStyle w:val="Internetverknpfung"/>
            <w:rFonts w:eastAsia="Aptos" w:cs="Aptos"/>
            <w:sz w:val="24"/>
            <w:szCs w:val="24"/>
            <w:lang w:val="de-DE"/>
          </w:rPr>
          <w:t>https://business.safety.google/adsservices/</w:t>
        </w:r>
      </w:hyperlink>
      <w:r>
        <w:rPr>
          <w:rFonts w:eastAsia="Aptos" w:cs="Aptos"/>
          <w:sz w:val="24"/>
          <w:szCs w:val="24"/>
          <w:lang w:val="de-DE"/>
        </w:rPr>
        <w:t xml:space="preserve">. Datenverarbeitungsbedingungen für Google Werbeprodukte: Informationen zu den Diensten Datenverarbeitungsbedingungen zwischen Verantwortlichen und Standardvertragsklauseln für Drittlandtransfers von Daten: </w:t>
      </w:r>
      <w:hyperlink r:id="rId24">
        <w:r>
          <w:rPr>
            <w:rStyle w:val="Internetverknpfung"/>
            <w:rFonts w:eastAsia="Aptos" w:cs="Aptos"/>
            <w:sz w:val="24"/>
            <w:szCs w:val="24"/>
            <w:lang w:val="de-DE"/>
          </w:rPr>
          <w:t>https://business.safety.google/adscontrollerterms</w:t>
        </w:r>
      </w:hyperlink>
      <w:r>
        <w:rPr>
          <w:rFonts w:eastAsia="Aptos" w:cs="Aptos"/>
          <w:sz w:val="24"/>
          <w:szCs w:val="24"/>
          <w:lang w:val="de-DE"/>
        </w:rPr>
        <w:t>.</w:t>
      </w:r>
    </w:p>
    <w:p>
      <w:pPr>
        <w:pStyle w:val="Berschrift2"/>
        <w:spacing w:beforeAutospacing="0" w:before="299" w:afterAutospacing="0" w:after="299"/>
        <w:rPr/>
      </w:pPr>
      <w:r>
        <w:rPr>
          <w:rFonts w:eastAsia="Aptos" w:cs="Aptos" w:ascii="Aptos" w:hAnsi="Aptos"/>
          <w:b/>
          <w:bCs/>
          <w:sz w:val="36"/>
          <w:szCs w:val="36"/>
          <w:lang w:val="de-DE"/>
        </w:rPr>
        <w:t>Präsenzen in sozialen Netzwerken (Social Media)</w:t>
      </w:r>
    </w:p>
    <w:p>
      <w:pPr>
        <w:pStyle w:val="Normal"/>
        <w:spacing w:beforeAutospacing="0" w:before="240" w:afterAutospacing="0" w:after="240"/>
        <w:rPr/>
      </w:pPr>
      <w:r>
        <w:rPr>
          <w:rFonts w:eastAsia="Aptos" w:cs="Aptos"/>
          <w:sz w:val="24"/>
          <w:szCs w:val="24"/>
          <w:lang w:val="de-DE"/>
        </w:rPr>
        <w:t>Wir unterhalten Onlinepräsenzen innerhalb sozialer Netzwerke und verarbeiten in diesem Rahmen Nutzerdaten, um mit den dort aktiven Nutzern zu kommunizieren oder Informationen über uns anzubieten.</w:t>
      </w:r>
    </w:p>
    <w:p>
      <w:pPr>
        <w:pStyle w:val="Normal"/>
        <w:spacing w:beforeAutospacing="0" w:before="240" w:afterAutospacing="0" w:after="240"/>
        <w:rPr/>
      </w:pPr>
      <w:r>
        <w:rPr>
          <w:rFonts w:eastAsia="Aptos" w:cs="Aptos"/>
          <w:sz w:val="24"/>
          <w:szCs w:val="24"/>
          <w:lang w:val="de-DE"/>
        </w:rPr>
        <w:t>Wir weisen darauf hin, dass dabei Nutzerdaten außerhalb des Raumes der Europäischen Union verarbeitet werden können. Hierdurch können sich für die Nutzer Risiken ergeben, weil so zum Beispiel die Durchsetzung der Nutzerrechte erschwert werden könnte.</w:t>
      </w:r>
    </w:p>
    <w:p>
      <w:pPr>
        <w:pStyle w:val="Normal"/>
        <w:spacing w:beforeAutospacing="0" w:before="240" w:afterAutospacing="0" w:after="240"/>
        <w:rPr/>
      </w:pPr>
      <w:r>
        <w:rPr>
          <w:rFonts w:eastAsia="Aptos" w:cs="Aptos"/>
          <w:sz w:val="24"/>
          <w:szCs w:val="24"/>
          <w:lang w:val="de-DE"/>
        </w:rPr>
        <w:t>Ferner werden die Daten der Nutzer innerhalb sozialer Netzwerke im Regelfall für Marktforschungs- und Werbezwecke verarbeitet. So können beispielsweise anhand des Nutzungsverhaltens und sich daraus ergebender Interessen der Nutzer Nutzungsprofile erstellt werden. Letztere finden möglicherweise wiederum Verwendung, um etwa Werbeanzeigen innerhalb und außerhalb der Netzwerke zu schalten, die mutmaßlich den Interessen der Nutzer entsprechen. Daher werden im Regelfall Cookies auf den Rechnern der Nutzer gespeichert, in denen das Nutzungsverhalten und die Interessen der Nutzer gespeichert werden. Zudem können in den Nutzungsprofilen auch Daten unabhängig der von den Nutzern verwendeten Geräten gespeichert werden (insbesondere, wenn sie Mitglieder der jeweiligen Plattformen und dort eingeloggt sind).</w:t>
      </w:r>
    </w:p>
    <w:p>
      <w:pPr>
        <w:pStyle w:val="Normal"/>
        <w:spacing w:beforeAutospacing="0" w:before="240" w:afterAutospacing="0" w:after="240"/>
        <w:rPr/>
      </w:pPr>
      <w:r>
        <w:rPr>
          <w:rFonts w:eastAsia="Aptos" w:cs="Aptos"/>
          <w:sz w:val="24"/>
          <w:szCs w:val="24"/>
          <w:lang w:val="de-DE"/>
        </w:rPr>
        <w:t>Für eine detaillierte Darstellung der jeweiligen Verarbeitungsformen und der Widerspruchsmöglichkeiten (Opt-out) verweisen wir auf die Datenschutzerklärungen und Angaben der Betreiber der jeweiligen Netzwerke.</w:t>
      </w:r>
    </w:p>
    <w:p>
      <w:pPr>
        <w:pStyle w:val="Normal"/>
        <w:spacing w:beforeAutospacing="0" w:before="240" w:afterAutospacing="0" w:after="240"/>
        <w:rPr/>
      </w:pPr>
      <w:r>
        <w:rPr>
          <w:rFonts w:eastAsia="Aptos" w:cs="Aptos"/>
          <w:sz w:val="24"/>
          <w:szCs w:val="24"/>
          <w:lang w:val="de-DE"/>
        </w:rPr>
        <w:t>Auch im Fall von Auskunftsanfragen und der Geltendmachung von Betroffenenrechten weisen wir darauf hin, dass diese am effektivsten bei den Anbietern geltend gemacht werden können. Nur Letztere haben jeweils Zugriff auf die Nutzerdaten und können direkt entsprechende Maßnahmen ergreifen und Auskünfte geben. Sollten Sie dennoch Hilfe benötigen, dann können Sie sich an uns wenden.</w:t>
      </w:r>
    </w:p>
    <w:p>
      <w:pPr>
        <w:pStyle w:val="ListParagraph"/>
        <w:numPr>
          <w:ilvl w:val="0"/>
          <w:numId w:val="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Verarbeitete Datenarten:</w:t>
      </w:r>
      <w:r>
        <w:rPr>
          <w:rFonts w:eastAsia="Aptos" w:cs="Aptos"/>
          <w:sz w:val="24"/>
          <w:szCs w:val="24"/>
          <w:lang w:val="de-DE"/>
        </w:rPr>
        <w:t xml:space="preserve">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pPr>
        <w:pStyle w:val="ListParagraph"/>
        <w:numPr>
          <w:ilvl w:val="0"/>
          <w:numId w:val="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Betroffene Personen:</w:t>
      </w:r>
      <w:r>
        <w:rPr>
          <w:rFonts w:eastAsia="Aptos" w:cs="Aptos"/>
          <w:sz w:val="24"/>
          <w:szCs w:val="24"/>
          <w:lang w:val="de-DE"/>
        </w:rPr>
        <w:t xml:space="preserve"> Nutzer (z. B. Webseitenbesucher, Nutzer von Onlinediensten).</w:t>
      </w:r>
    </w:p>
    <w:p>
      <w:pPr>
        <w:pStyle w:val="ListParagraph"/>
        <w:numPr>
          <w:ilvl w:val="0"/>
          <w:numId w:val="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Zwecke der Verarbeitung:</w:t>
      </w:r>
      <w:r>
        <w:rPr>
          <w:rFonts w:eastAsia="Aptos" w:cs="Aptos"/>
          <w:sz w:val="24"/>
          <w:szCs w:val="24"/>
          <w:lang w:val="de-DE"/>
        </w:rPr>
        <w:t xml:space="preserve"> Kommunikation; Feedback (z. B. Sammeln von Feedback via Online-Formular). Öffentlichkeitsarbeit.</w:t>
      </w:r>
    </w:p>
    <w:p>
      <w:pPr>
        <w:pStyle w:val="ListParagraph"/>
        <w:numPr>
          <w:ilvl w:val="0"/>
          <w:numId w:val="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Aufbewahrung und Löschung:</w:t>
      </w:r>
      <w:r>
        <w:rPr>
          <w:rFonts w:eastAsia="Aptos" w:cs="Aptos"/>
          <w:sz w:val="24"/>
          <w:szCs w:val="24"/>
          <w:lang w:val="de-DE"/>
        </w:rPr>
        <w:t xml:space="preserve"> Löschung entsprechend Angaben im Abschnitt "Allgemeine Informationen zur Datenspeicherung und Löschung".</w:t>
      </w:r>
    </w:p>
    <w:p>
      <w:pPr>
        <w:pStyle w:val="ListParagraph"/>
        <w:numPr>
          <w:ilvl w:val="0"/>
          <w:numId w:val="2"/>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Rechtsgrundlagen:</w:t>
      </w:r>
      <w:r>
        <w:rPr>
          <w:rFonts w:eastAsia="Aptos" w:cs="Aptos"/>
          <w:sz w:val="24"/>
          <w:szCs w:val="24"/>
          <w:lang w:val="de-DE"/>
        </w:rPr>
        <w:t xml:space="preserve"> Berechtigte Interessen (Art. 6 Abs. 1 S. 1 lit. f) DSGVO).</w:t>
      </w:r>
    </w:p>
    <w:p>
      <w:pPr>
        <w:pStyle w:val="Normal"/>
        <w:spacing w:beforeAutospacing="0" w:before="240" w:afterAutospacing="0" w:after="240"/>
        <w:rPr/>
      </w:pPr>
      <w:r>
        <w:rPr>
          <w:rFonts w:eastAsia="Aptos" w:cs="Aptos"/>
          <w:b/>
          <w:bCs/>
          <w:sz w:val="24"/>
          <w:szCs w:val="24"/>
          <w:lang w:val="de-DE"/>
        </w:rPr>
        <w:t>Weitere Hinweise zu Verarbeitungsprozessen, Verfahren und Diensten:</w:t>
      </w:r>
    </w:p>
    <w:p>
      <w:pPr>
        <w:pStyle w:val="ListParagraph"/>
        <w:numPr>
          <w:ilvl w:val="0"/>
          <w:numId w:val="1"/>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Instagram: </w:t>
      </w:r>
      <w:r>
        <w:rPr>
          <w:rFonts w:eastAsia="Aptos" w:cs="Aptos"/>
          <w:sz w:val="24"/>
          <w:szCs w:val="24"/>
          <w:lang w:val="de-DE"/>
        </w:rPr>
        <w:t xml:space="preserve">Soziales Netzwerk, ermöglicht das Teilen von Fotos und Videos, das Kommentieren und Favorisieren von Beiträgen, Nachrichtenversand, Abonnieren von Profilen und Seiten; </w:t>
      </w:r>
      <w:r>
        <w:rPr>
          <w:rFonts w:eastAsia="Aptos" w:cs="Aptos"/>
          <w:b/>
          <w:bCs/>
          <w:sz w:val="24"/>
          <w:szCs w:val="24"/>
          <w:lang w:val="de-DE"/>
        </w:rPr>
        <w:t>Dienstanbieter:</w:t>
      </w:r>
      <w:r>
        <w:rPr>
          <w:rFonts w:eastAsia="Aptos" w:cs="Aptos"/>
          <w:sz w:val="24"/>
          <w:szCs w:val="24"/>
          <w:lang w:val="de-DE"/>
        </w:rPr>
        <w:t xml:space="preserve"> Meta Platforms Ireland Limited, Merrion Road, Dublin 4, D04 X2K5, Irland; </w:t>
      </w:r>
      <w:r>
        <w:rPr>
          <w:rFonts w:eastAsia="Aptos" w:cs="Aptos"/>
          <w:b/>
          <w:bCs/>
          <w:sz w:val="24"/>
          <w:szCs w:val="24"/>
          <w:lang w:val="de-DE"/>
        </w:rPr>
        <w:t>Rechtsgrundlagen:</w:t>
      </w:r>
      <w:r>
        <w:rPr>
          <w:rFonts w:eastAsia="Aptos" w:cs="Aptos"/>
          <w:sz w:val="24"/>
          <w:szCs w:val="24"/>
          <w:lang w:val="de-DE"/>
        </w:rPr>
        <w:t xml:space="preserve"> Berechtigte Interessen (Art. 6 Abs. 1 S. 1 lit. f) DSGVO); </w:t>
      </w:r>
      <w:r>
        <w:rPr>
          <w:rFonts w:eastAsia="Aptos" w:cs="Aptos"/>
          <w:b/>
          <w:bCs/>
          <w:sz w:val="24"/>
          <w:szCs w:val="24"/>
          <w:lang w:val="de-DE"/>
        </w:rPr>
        <w:t>Website:</w:t>
      </w:r>
      <w:r>
        <w:rPr>
          <w:rFonts w:eastAsia="Aptos" w:cs="Aptos"/>
          <w:sz w:val="24"/>
          <w:szCs w:val="24"/>
          <w:lang w:val="de-DE"/>
        </w:rPr>
        <w:t xml:space="preserve"> </w:t>
      </w:r>
      <w:hyperlink r:id="rId25">
        <w:r>
          <w:rPr>
            <w:rStyle w:val="Internetverknpfung"/>
            <w:rFonts w:eastAsia="Aptos" w:cs="Aptos"/>
            <w:sz w:val="24"/>
            <w:szCs w:val="24"/>
            <w:lang w:val="de-DE"/>
          </w:rPr>
          <w:t>https://www.instagram.com</w:t>
        </w:r>
      </w:hyperlink>
      <w:r>
        <w:rPr>
          <w:rFonts w:eastAsia="Aptos" w:cs="Aptos"/>
          <w:sz w:val="24"/>
          <w:szCs w:val="24"/>
          <w:lang w:val="de-DE"/>
        </w:rPr>
        <w:t xml:space="preserve">; </w:t>
      </w:r>
      <w:r>
        <w:rPr>
          <w:rFonts w:eastAsia="Aptos" w:cs="Aptos"/>
          <w:b/>
          <w:bCs/>
          <w:sz w:val="24"/>
          <w:szCs w:val="24"/>
          <w:lang w:val="de-DE"/>
        </w:rPr>
        <w:t>Datenschutzerklärung:</w:t>
      </w:r>
      <w:r>
        <w:rPr>
          <w:rFonts w:eastAsia="Aptos" w:cs="Aptos"/>
          <w:sz w:val="24"/>
          <w:szCs w:val="24"/>
          <w:lang w:val="de-DE"/>
        </w:rPr>
        <w:t xml:space="preserve"> </w:t>
      </w:r>
      <w:hyperlink r:id="rId26">
        <w:r>
          <w:rPr>
            <w:rStyle w:val="Internetverknpfung"/>
            <w:rFonts w:eastAsia="Aptos" w:cs="Aptos"/>
            <w:sz w:val="24"/>
            <w:szCs w:val="24"/>
            <w:lang w:val="de-DE"/>
          </w:rPr>
          <w:t>https://privacycenter.instagram.com/policy/</w:t>
        </w:r>
      </w:hyperlink>
      <w:r>
        <w:rPr>
          <w:rFonts w:eastAsia="Aptos" w:cs="Aptos"/>
          <w:sz w:val="24"/>
          <w:szCs w:val="24"/>
          <w:lang w:val="de-DE"/>
        </w:rPr>
        <w:t xml:space="preserve">. </w:t>
      </w:r>
      <w:r>
        <w:rPr>
          <w:rFonts w:eastAsia="Aptos" w:cs="Aptos"/>
          <w:b/>
          <w:bCs/>
          <w:sz w:val="24"/>
          <w:szCs w:val="24"/>
          <w:lang w:val="de-DE"/>
        </w:rPr>
        <w:t>Grundlage Drittlandtransfers:</w:t>
      </w:r>
      <w:r>
        <w:rPr>
          <w:rFonts w:eastAsia="Aptos" w:cs="Aptos"/>
          <w:sz w:val="24"/>
          <w:szCs w:val="24"/>
          <w:lang w:val="de-DE"/>
        </w:rPr>
        <w:t xml:space="preserve"> Data Privacy Framework (DPF), Data Privacy Framework (DPF).</w:t>
      </w:r>
    </w:p>
    <w:p>
      <w:pPr>
        <w:pStyle w:val="ListParagraph"/>
        <w:numPr>
          <w:ilvl w:val="0"/>
          <w:numId w:val="1"/>
        </w:numPr>
        <w:spacing w:beforeAutospacing="0" w:before="0" w:afterAutospacing="0" w:after="0"/>
        <w:contextualSpacing/>
        <w:rPr>
          <w:rFonts w:ascii="Aptos" w:hAnsi="Aptos" w:eastAsia="Aptos" w:cs="Aptos"/>
          <w:sz w:val="24"/>
          <w:szCs w:val="24"/>
          <w:lang w:val="de-DE"/>
        </w:rPr>
      </w:pPr>
      <w:r>
        <w:rPr>
          <w:rFonts w:eastAsia="Aptos" w:cs="Aptos"/>
          <w:b/>
          <w:bCs/>
          <w:sz w:val="24"/>
          <w:szCs w:val="24"/>
          <w:lang w:val="de-DE"/>
        </w:rPr>
        <w:t xml:space="preserve">LinkedIn: </w:t>
      </w:r>
      <w:r>
        <w:rPr>
          <w:rFonts w:eastAsia="Aptos" w:cs="Aptos"/>
          <w:sz w:val="24"/>
          <w:szCs w:val="24"/>
          <w:lang w:val="de-DE"/>
        </w:rPr>
        <w:t xml:space="preserve">Soziales Netzwerk - Wir sind gemeinsam mit LinkedIn Irland Unlimited Company für die Erhebung (jedoch nicht die weitere Verarbeitung) von Daten der Besucher verantwortlich, die zur Erstellung der „Page-Insights" (Statistiken) unserer LinkedIn-Profile genutzt werden. Zu diesen Daten gehören Informationen über die Arten von Inhalten, die Nutzer sich ansehen oder mit denen sie interagieren, sowie die von ihnen vorgenommenen Handlungen. Außerdem werden Details über die genutzten Geräte erfasst, wie z. B. IP-Adressen, Betriebssystem, Browsertyp, Spracheinstellungen und Cookie-Daten, sowie Angaben aus den Nutzerprofilen, wie Berufsfunktion, Land, Branche, Hierarchieebene, Unternehmensgröße und Beschäftigungsstatus. Datenschutzinformationen zur Verarbeitung von Nutzerdaten durch LinkedIn können den Datenschutzhinweisen von LinkedIn entnommen werden: </w:t>
      </w:r>
      <w:hyperlink r:id="rId27">
        <w:r>
          <w:rPr>
            <w:rStyle w:val="Internetverknpfung"/>
            <w:rFonts w:eastAsia="Aptos" w:cs="Aptos"/>
            <w:sz w:val="24"/>
            <w:szCs w:val="24"/>
            <w:lang w:val="de-DE"/>
          </w:rPr>
          <w:t>https://www.linkedin.com/legal/privacy-policy.</w:t>
        </w:r>
        <w:r>
          <w:rPr>
            <w:rStyle w:val="Internetverknpfung"/>
          </w:rPr>
          <w:br/>
        </w:r>
      </w:hyperlink>
      <w:r>
        <w:rPr>
          <w:rFonts w:eastAsia="Aptos" w:cs="Aptos"/>
          <w:sz w:val="24"/>
          <w:szCs w:val="24"/>
          <w:lang w:val="de-DE"/>
        </w:rPr>
        <w:t xml:space="preserve">Wir haben mit LinkedIn Irland eine spezielle Vereinbarung geschlossen („Page Insights Joint Controller Addendum", </w:t>
      </w:r>
      <w:hyperlink r:id="rId28">
        <w:r>
          <w:rPr>
            <w:rStyle w:val="Internetverknpfung"/>
            <w:rFonts w:eastAsia="Aptos" w:cs="Aptos"/>
            <w:sz w:val="24"/>
            <w:szCs w:val="24"/>
            <w:lang w:val="de-DE"/>
          </w:rPr>
          <w:t>https://legal.linkedin.com/pages-joint-controller-addendum</w:t>
        </w:r>
      </w:hyperlink>
      <w:r>
        <w:rPr>
          <w:rFonts w:eastAsia="Aptos" w:cs="Aptos"/>
          <w:sz w:val="24"/>
          <w:szCs w:val="24"/>
          <w:lang w:val="de-DE"/>
        </w:rPr>
        <w:t xml:space="preserve">), in der insbesondere geregelt wird, welche Sicherheitsmaßnahmen LinkedIn beachten muss und in der LinkedIn sich bereit erklärt hat, die Rechte der Betroffenen zu erfüllen (d. h. Nutzer können z. B. Auskunfts- oder Löschungsanfragen direkt an LinkedIn richten). Die Rechte der Nutzer (insbesondere das Recht auf Auskunft, Löschung, Widerspruch und Beschwerde bei der zuständigen Aufsichtsbehörde) werden durch die Vereinbarungen mit LinkedIn nicht eingeschränkt. Die gemeinsame Verantwortlichkeit beschränkt sich auf die Erhebung und Übermittlung der Daten an LinkedIn Irland Unlimited Company, ein Unternehmen mit Sitz in der EU. Die weitere Verarbeitung der Daten obliegt ausschließlich LinkedIn Irland Unlimited Company, insbesondere was die Übermittlung der Daten an die Muttergesellschaft LinkedIn Corporation in den USA betrifft; </w:t>
      </w:r>
      <w:r>
        <w:rPr>
          <w:rFonts w:eastAsia="Aptos" w:cs="Aptos"/>
          <w:b/>
          <w:bCs/>
          <w:sz w:val="24"/>
          <w:szCs w:val="24"/>
          <w:lang w:val="de-DE"/>
        </w:rPr>
        <w:t>Dienstanbieter:</w:t>
      </w:r>
      <w:r>
        <w:rPr>
          <w:rFonts w:eastAsia="Aptos" w:cs="Aptos"/>
          <w:sz w:val="24"/>
          <w:szCs w:val="24"/>
          <w:lang w:val="de-DE"/>
        </w:rPr>
        <w:t xml:space="preserve"> LinkedIn Ireland Unlimited Company, Wilton Place, Dublin 2, Irland; </w:t>
      </w:r>
      <w:r>
        <w:rPr>
          <w:rFonts w:eastAsia="Aptos" w:cs="Aptos"/>
          <w:b/>
          <w:bCs/>
          <w:sz w:val="24"/>
          <w:szCs w:val="24"/>
          <w:lang w:val="de-DE"/>
        </w:rPr>
        <w:t>Rechtsgrundlagen:</w:t>
      </w:r>
      <w:r>
        <w:rPr>
          <w:rFonts w:eastAsia="Aptos" w:cs="Aptos"/>
          <w:sz w:val="24"/>
          <w:szCs w:val="24"/>
          <w:lang w:val="de-DE"/>
        </w:rPr>
        <w:t xml:space="preserve"> Berechtigte Interessen (Art. 6 Abs. 1 S. 1 lit. f) DSGVO); </w:t>
      </w:r>
      <w:r>
        <w:rPr>
          <w:rFonts w:eastAsia="Aptos" w:cs="Aptos"/>
          <w:b/>
          <w:bCs/>
          <w:sz w:val="24"/>
          <w:szCs w:val="24"/>
          <w:lang w:val="de-DE"/>
        </w:rPr>
        <w:t>Website:</w:t>
      </w:r>
      <w:r>
        <w:rPr>
          <w:rFonts w:eastAsia="Aptos" w:cs="Aptos"/>
          <w:sz w:val="24"/>
          <w:szCs w:val="24"/>
          <w:lang w:val="de-DE"/>
        </w:rPr>
        <w:t xml:space="preserve"> </w:t>
      </w:r>
      <w:hyperlink r:id="rId29">
        <w:r>
          <w:rPr>
            <w:rStyle w:val="Internetverknpfung"/>
            <w:rFonts w:eastAsia="Aptos" w:cs="Aptos"/>
            <w:sz w:val="24"/>
            <w:szCs w:val="24"/>
            <w:lang w:val="de-DE"/>
          </w:rPr>
          <w:t>https://www.linkedin.com</w:t>
        </w:r>
      </w:hyperlink>
      <w:r>
        <w:rPr>
          <w:rFonts w:eastAsia="Aptos" w:cs="Aptos"/>
          <w:sz w:val="24"/>
          <w:szCs w:val="24"/>
          <w:lang w:val="de-DE"/>
        </w:rPr>
        <w:t xml:space="preserve">; </w:t>
      </w:r>
      <w:r>
        <w:rPr>
          <w:rFonts w:eastAsia="Aptos" w:cs="Aptos"/>
          <w:b/>
          <w:bCs/>
          <w:sz w:val="24"/>
          <w:szCs w:val="24"/>
          <w:lang w:val="de-DE"/>
        </w:rPr>
        <w:t>Datenschutzerklärung:</w:t>
      </w:r>
      <w:r>
        <w:rPr>
          <w:rFonts w:eastAsia="Aptos" w:cs="Aptos"/>
          <w:sz w:val="24"/>
          <w:szCs w:val="24"/>
          <w:lang w:val="de-DE"/>
        </w:rPr>
        <w:t xml:space="preserve"> </w:t>
      </w:r>
      <w:hyperlink r:id="rId30">
        <w:r>
          <w:rPr>
            <w:rStyle w:val="Internetverknpfung"/>
            <w:rFonts w:eastAsia="Aptos" w:cs="Aptos"/>
            <w:sz w:val="24"/>
            <w:szCs w:val="24"/>
            <w:lang w:val="de-DE"/>
          </w:rPr>
          <w:t>https://www.linkedin.com/legal/privacy-policy</w:t>
        </w:r>
      </w:hyperlink>
      <w:r>
        <w:rPr>
          <w:rFonts w:eastAsia="Aptos" w:cs="Aptos"/>
          <w:sz w:val="24"/>
          <w:szCs w:val="24"/>
          <w:lang w:val="de-DE"/>
        </w:rPr>
        <w:t xml:space="preserve">; </w:t>
      </w:r>
      <w:r>
        <w:rPr>
          <w:rFonts w:eastAsia="Aptos" w:cs="Aptos"/>
          <w:b/>
          <w:bCs/>
          <w:sz w:val="24"/>
          <w:szCs w:val="24"/>
          <w:lang w:val="de-DE"/>
        </w:rPr>
        <w:t>Grundlage Drittlandtransfers:</w:t>
      </w:r>
      <w:r>
        <w:rPr>
          <w:rFonts w:eastAsia="Aptos" w:cs="Aptos"/>
          <w:sz w:val="24"/>
          <w:szCs w:val="24"/>
          <w:lang w:val="de-DE"/>
        </w:rPr>
        <w:t xml:space="preserve"> Data Privacy Framework (DPF), Standardvertragsklauseln (</w:t>
      </w:r>
      <w:hyperlink r:id="rId31">
        <w:r>
          <w:rPr>
            <w:rStyle w:val="Internetverknpfung"/>
            <w:rFonts w:eastAsia="Aptos" w:cs="Aptos"/>
            <w:sz w:val="24"/>
            <w:szCs w:val="24"/>
            <w:lang w:val="de-DE"/>
          </w:rPr>
          <w:t>https://legal.linkedin.com/dpa</w:t>
        </w:r>
      </w:hyperlink>
      <w:r>
        <w:rPr>
          <w:rFonts w:eastAsia="Aptos" w:cs="Aptos"/>
          <w:sz w:val="24"/>
          <w:szCs w:val="24"/>
          <w:lang w:val="de-DE"/>
        </w:rPr>
        <w:t>), Data Privacy Framework (DPF)Standardvertragsklauseln (</w:t>
      </w:r>
      <w:hyperlink r:id="rId32">
        <w:r>
          <w:rPr>
            <w:rStyle w:val="Internetverknpfung"/>
            <w:rFonts w:eastAsia="Aptos" w:cs="Aptos"/>
            <w:sz w:val="24"/>
            <w:szCs w:val="24"/>
            <w:lang w:val="de-DE"/>
          </w:rPr>
          <w:t>https://legal.linkedin.com/dpa</w:t>
        </w:r>
      </w:hyperlink>
      <w:r>
        <w:rPr>
          <w:rFonts w:eastAsia="Aptos" w:cs="Aptos"/>
          <w:sz w:val="24"/>
          <w:szCs w:val="24"/>
          <w:lang w:val="de-DE"/>
        </w:rPr>
        <w:t xml:space="preserve">). </w:t>
      </w:r>
      <w:r>
        <w:rPr>
          <w:rFonts w:eastAsia="Aptos" w:cs="Aptos"/>
          <w:b/>
          <w:bCs/>
          <w:sz w:val="24"/>
          <w:szCs w:val="24"/>
          <w:lang w:val="de-DE"/>
        </w:rPr>
        <w:t>Widerspruchsmöglichkeit (Opt-Out):</w:t>
      </w:r>
      <w:r>
        <w:rPr>
          <w:rFonts w:eastAsia="Aptos" w:cs="Aptos"/>
          <w:sz w:val="24"/>
          <w:szCs w:val="24"/>
          <w:lang w:val="de-DE"/>
        </w:rPr>
        <w:t xml:space="preserve"> </w:t>
      </w:r>
      <w:hyperlink r:id="rId33">
        <w:r>
          <w:rPr>
            <w:rStyle w:val="Internetverknpfung"/>
            <w:rFonts w:eastAsia="Aptos" w:cs="Aptos"/>
            <w:sz w:val="24"/>
            <w:szCs w:val="24"/>
            <w:lang w:val="de-DE"/>
          </w:rPr>
          <w:t>https://www.linkedin.com/psettings/guest-controls/retargeting-opt-out</w:t>
        </w:r>
      </w:hyperlink>
      <w:r>
        <w:rPr>
          <w:rFonts w:eastAsia="Aptos" w:cs="Aptos"/>
          <w:sz w:val="24"/>
          <w:szCs w:val="24"/>
          <w:lang w:val="de-DE"/>
        </w:rPr>
        <w:t>.</w:t>
      </w:r>
    </w:p>
    <w:p>
      <w:pPr>
        <w:pStyle w:val="Normal"/>
        <w:spacing w:beforeAutospacing="0" w:before="240" w:afterAutospacing="0" w:after="240"/>
        <w:rPr/>
      </w:pPr>
      <w:hyperlink r:id="rId34">
        <w:r>
          <w:rPr>
            <w:rStyle w:val="Internetverknpfung"/>
            <w:rFonts w:eastAsia="Aptos" w:cs="Aptos"/>
            <w:sz w:val="24"/>
            <w:szCs w:val="24"/>
            <w:lang w:val="de-DE"/>
          </w:rPr>
          <w:t>Erstellt mit kostenlosem Datenschutz-Generator.de von Dr. Thomas Schwenke</w:t>
        </w:r>
      </w:hyperlink>
    </w:p>
    <w:p>
      <w:pPr>
        <w:pStyle w:val="Normal"/>
        <w:widowControl/>
        <w:bidi w:val="0"/>
        <w:spacing w:lineRule="auto" w:line="278"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0"/>
      <w:sz w:val="24"/>
      <w:szCs w:val="24"/>
      <w:lang w:val="de-DE" w:eastAsia="en-US" w:bidi="ar-SA"/>
    </w:rPr>
  </w:style>
  <w:style w:type="paragraph" w:styleId="Berschrift1">
    <w:name w:val="Heading 1"/>
    <w:basedOn w:val="Normal"/>
    <w:next w:val="Normal"/>
    <w:uiPriority w:val="9"/>
    <w:qFormat/>
    <w:rsid w:val="0b9d8ffb"/>
    <w:pPr>
      <w:keepNext w:val="true"/>
      <w:keepLines/>
      <w:spacing w:before="360" w:after="80"/>
      <w:outlineLvl w:val="0"/>
    </w:pPr>
    <w:rPr>
      <w:rFonts w:ascii="Aptos Display" w:hAnsi="Aptos Display" w:eastAsia="Aptos" w:cs="" w:asciiTheme="majorAscii" w:cstheme="majorEastAsia" w:eastAsiaTheme="minorAscii" w:hAnsiTheme="majorAscii"/>
      <w:color w:val="0F4761" w:themeColor="accent1" w:themeShade="bf" w:themeTint="ff"/>
      <w:sz w:val="40"/>
      <w:szCs w:val="40"/>
    </w:rPr>
  </w:style>
  <w:style w:type="paragraph" w:styleId="Berschrift2">
    <w:name w:val="Heading 2"/>
    <w:basedOn w:val="Normal"/>
    <w:next w:val="Normal"/>
    <w:uiPriority w:val="9"/>
    <w:unhideWhenUsed/>
    <w:qFormat/>
    <w:rsid w:val="0b9d8ffb"/>
    <w:pPr>
      <w:keepNext w:val="true"/>
      <w:keepLines/>
      <w:spacing w:before="160" w:after="80"/>
      <w:outlineLvl w:val="1"/>
    </w:pPr>
    <w:rPr>
      <w:rFonts w:ascii="Aptos Display" w:hAnsi="Aptos Display" w:eastAsia="Aptos" w:cs="" w:asciiTheme="majorAscii" w:cstheme="majorEastAsia" w:eastAsiaTheme="minorAscii" w:hAnsiTheme="majorAscii"/>
      <w:color w:val="0F4761" w:themeColor="accent1" w:themeShade="bf" w:themeTint="ff"/>
      <w:sz w:val="32"/>
      <w:szCs w:val="32"/>
    </w:rPr>
  </w:style>
  <w:style w:type="paragraph" w:styleId="Berschrift3">
    <w:name w:val="Heading 3"/>
    <w:basedOn w:val="Normal"/>
    <w:next w:val="Normal"/>
    <w:uiPriority w:val="9"/>
    <w:unhideWhenUsed/>
    <w:qFormat/>
    <w:rsid w:val="0b9d8ffb"/>
    <w:pPr>
      <w:keepNext w:val="true"/>
      <w:keepLines/>
      <w:spacing w:before="160" w:after="80"/>
      <w:outlineLvl w:val="2"/>
    </w:pPr>
    <w:rPr>
      <w:rFonts w:eastAsia="Aptos" w:cs="" w:cstheme="majorEastAsia" w:eastAsiaTheme="minorAscii"/>
      <w:color w:val="0F4761" w:themeColor="accent1" w:themeShade="bf" w:themeTint="ff"/>
      <w:sz w:val="28"/>
      <w:szCs w:val="28"/>
    </w:rPr>
  </w:style>
  <w:style w:type="character" w:styleId="DefaultParagraphFont" w:default="1">
    <w:name w:val="Default Paragraph Font"/>
    <w:uiPriority w:val="1"/>
    <w:semiHidden/>
    <w:unhideWhenUsed/>
    <w:qFormat/>
    <w:rPr/>
  </w:style>
  <w:style w:type="character" w:styleId="Internetverknpfung">
    <w:name w:val="Hyperlink"/>
    <w:basedOn w:val="DefaultParagraphFont"/>
    <w:uiPriority w:val="99"/>
    <w:unhideWhenUsed/>
    <w:rsid w:val="0b9d8ffb"/>
    <w:rPr>
      <w:color w:val="467886"/>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b9d8ffb"/>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ntakt@regiowerk.net" TargetMode="External"/><Relationship Id="rId3" Type="http://schemas.openxmlformats.org/officeDocument/2006/relationships/hyperlink" Target="https://www.regiowerk.net/" TargetMode="External"/><Relationship Id="rId4" Type="http://schemas.openxmlformats.org/officeDocument/2006/relationships/hyperlink" Target="https://marketingplatform.google.com/intl/de/about/analytics/" TargetMode="External"/><Relationship Id="rId5" Type="http://schemas.openxmlformats.org/officeDocument/2006/relationships/hyperlink" Target="https://policies.google.com/privacy" TargetMode="External"/><Relationship Id="rId6" Type="http://schemas.openxmlformats.org/officeDocument/2006/relationships/hyperlink" Target="https://business.safety.google/adsprocessorterms/" TargetMode="External"/><Relationship Id="rId7" Type="http://schemas.openxmlformats.org/officeDocument/2006/relationships/hyperlink" Target="https://business.safety.google/adsprocessorterms" TargetMode="External"/><Relationship Id="rId8" Type="http://schemas.openxmlformats.org/officeDocument/2006/relationships/hyperlink" Target="https://business.safety.google/adsprocessorterms" TargetMode="External"/><Relationship Id="rId9" Type="http://schemas.openxmlformats.org/officeDocument/2006/relationships/hyperlink" Target="https://tools.google.com/dlpage/gaoptout?hl=de" TargetMode="External"/><Relationship Id="rId10" Type="http://schemas.openxmlformats.org/officeDocument/2006/relationships/hyperlink" Target="https://myadcenter.google.com/personalizationoff" TargetMode="External"/><Relationship Id="rId11" Type="http://schemas.openxmlformats.org/officeDocument/2006/relationships/hyperlink" Target="https://business.safety.google/adsservices/" TargetMode="External"/><Relationship Id="rId12" Type="http://schemas.openxmlformats.org/officeDocument/2006/relationships/hyperlink" Target="https://matomo.org/faq/general/faq_146/" TargetMode="External"/><Relationship Id="rId13" Type="http://schemas.openxmlformats.org/officeDocument/2006/relationships/hyperlink" Target="https://www.youronlinechoices.eu/" TargetMode="External"/><Relationship Id="rId14" Type="http://schemas.openxmlformats.org/officeDocument/2006/relationships/hyperlink" Target="https://www.youradchoices.ca/choices" TargetMode="External"/><Relationship Id="rId15" Type="http://schemas.openxmlformats.org/officeDocument/2006/relationships/hyperlink" Target="https://www.aboutads.info/choices" TargetMode="External"/><Relationship Id="rId16" Type="http://schemas.openxmlformats.org/officeDocument/2006/relationships/hyperlink" Target="https://optout.aboutads.info/" TargetMode="External"/><Relationship Id="rId17" Type="http://schemas.openxmlformats.org/officeDocument/2006/relationships/hyperlink" Target="https://marketingplatform.google.com/" TargetMode="External"/><Relationship Id="rId18" Type="http://schemas.openxmlformats.org/officeDocument/2006/relationships/hyperlink" Target="https://policies.google.com/privacy" TargetMode="External"/><Relationship Id="rId19" Type="http://schemas.openxmlformats.org/officeDocument/2006/relationships/hyperlink" Target="https://business.safety.google/adsservices/" TargetMode="External"/><Relationship Id="rId20" Type="http://schemas.openxmlformats.org/officeDocument/2006/relationships/hyperlink" Target="https://business.safety.google/adscontrollerterms" TargetMode="External"/><Relationship Id="rId21" Type="http://schemas.openxmlformats.org/officeDocument/2006/relationships/hyperlink" Target="https://marketingplatform.google.com/" TargetMode="External"/><Relationship Id="rId22" Type="http://schemas.openxmlformats.org/officeDocument/2006/relationships/hyperlink" Target="https://policies.google.com/privacy" TargetMode="External"/><Relationship Id="rId23" Type="http://schemas.openxmlformats.org/officeDocument/2006/relationships/hyperlink" Target="https://business.safety.google/adsservices/" TargetMode="External"/><Relationship Id="rId24" Type="http://schemas.openxmlformats.org/officeDocument/2006/relationships/hyperlink" Target="https://business.safety.google/adscontrollerterms" TargetMode="External"/><Relationship Id="rId25" Type="http://schemas.openxmlformats.org/officeDocument/2006/relationships/hyperlink" Target="https://www.instagram.com/" TargetMode="External"/><Relationship Id="rId26" Type="http://schemas.openxmlformats.org/officeDocument/2006/relationships/hyperlink" Target="https://privacycenter.instagram.com/policy/" TargetMode="External"/><Relationship Id="rId27" Type="http://schemas.openxmlformats.org/officeDocument/2006/relationships/hyperlink" Target="https://www.linkedin.com/legal/privacy-policy" TargetMode="External"/><Relationship Id="rId28" Type="http://schemas.openxmlformats.org/officeDocument/2006/relationships/hyperlink" Target="https://legal.linkedin.com/pages-joint-controller-addendum" TargetMode="External"/><Relationship Id="rId29" Type="http://schemas.openxmlformats.org/officeDocument/2006/relationships/hyperlink" Target="https://www.linkedin.com/" TargetMode="External"/><Relationship Id="rId30" Type="http://schemas.openxmlformats.org/officeDocument/2006/relationships/hyperlink" Target="https://www.linkedin.com/legal/privacy-policy" TargetMode="External"/><Relationship Id="rId31" Type="http://schemas.openxmlformats.org/officeDocument/2006/relationships/hyperlink" Target="https://legal.linkedin.com/dpa" TargetMode="External"/><Relationship Id="rId32" Type="http://schemas.openxmlformats.org/officeDocument/2006/relationships/hyperlink" Target="https://legal.linkedin.com/dpa" TargetMode="External"/><Relationship Id="rId33" Type="http://schemas.openxmlformats.org/officeDocument/2006/relationships/hyperlink" Target="https://www.linkedin.com/psettings/guest-controls/retargeting-opt-out" TargetMode="External"/><Relationship Id="rId34" Type="http://schemas.openxmlformats.org/officeDocument/2006/relationships/hyperlink" Target="https://datenschutz-generator.de/" TargetMode="Externa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LibreOffice/7.5.4.2$Windows_X86_64 LibreOffice_project/36ccfdc35048b057fd9854c757a8b67ec53977b6</Application>
  <AppVersion>15.0000</AppVersion>
  <Pages>9</Pages>
  <Words>6318</Words>
  <Characters>46908</Characters>
  <CharactersWithSpaces>52960</CharactersWithSpaces>
  <Paragraphs>181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2025-03-15T12:30:04Z</dcterms:created>
  <dc:creator>. .</dc:creator>
  <dc:description/>
  <dc:language>de-DE</dc:language>
  <cp:lastModifiedBy>. .</cp:lastModifiedBy>
  <dcterms:modified xsi:type="dcterms:W3CDTF">2025-03-15T12:30:38Z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